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5D4BAE" w:rsidRPr="009C6170" w:rsidRDefault="005D4BAE" w:rsidP="00CB3365">
      <w:pPr>
        <w:jc w:val="both"/>
        <w:rPr>
          <w:sz w:val="22"/>
          <w:szCs w:val="22"/>
        </w:rPr>
      </w:pPr>
      <w:bookmarkStart w:id="0" w:name="_Toc184813408"/>
      <w:r w:rsidRPr="009C6170">
        <w:rPr>
          <w:sz w:val="22"/>
          <w:szCs w:val="22"/>
        </w:rPr>
        <w:t>European Research Council</w:t>
      </w:r>
    </w:p>
    <w:p w:rsidR="005D4BAE" w:rsidRPr="0007332D" w:rsidRDefault="005D4BAE" w:rsidP="005D4BAE">
      <w:pPr>
        <w:pStyle w:val="Title"/>
        <w:jc w:val="left"/>
        <w:rPr>
          <w:sz w:val="28"/>
          <w:szCs w:val="28"/>
        </w:rPr>
      </w:pPr>
      <w:r w:rsidRPr="0007332D">
        <w:rPr>
          <w:sz w:val="28"/>
          <w:szCs w:val="28"/>
        </w:rPr>
        <w:tab/>
      </w:r>
      <w:r w:rsidRPr="0007332D">
        <w:rPr>
          <w:sz w:val="28"/>
          <w:szCs w:val="28"/>
        </w:rPr>
        <w:tab/>
      </w:r>
    </w:p>
    <w:p w:rsidR="005D4BAE" w:rsidRPr="0007332D" w:rsidRDefault="00F64F61" w:rsidP="005D4BAE">
      <w:pPr>
        <w:pStyle w:val="Title"/>
        <w:rPr>
          <w:sz w:val="28"/>
          <w:szCs w:val="28"/>
        </w:rPr>
      </w:pPr>
      <w:r w:rsidRPr="0007332D">
        <w:rPr>
          <w:sz w:val="28"/>
          <w:szCs w:val="28"/>
        </w:rPr>
        <w:br/>
      </w:r>
      <w:r w:rsidR="005D4BAE" w:rsidRPr="0007332D">
        <w:rPr>
          <w:sz w:val="28"/>
          <w:szCs w:val="28"/>
        </w:rPr>
        <w:t xml:space="preserve">ERC </w:t>
      </w:r>
      <w:r w:rsidR="00CC46D5">
        <w:rPr>
          <w:sz w:val="28"/>
          <w:szCs w:val="28"/>
        </w:rPr>
        <w:t>Consolidator</w:t>
      </w:r>
      <w:r w:rsidR="005D4BAE" w:rsidRPr="0007332D">
        <w:rPr>
          <w:sz w:val="28"/>
          <w:szCs w:val="28"/>
        </w:rPr>
        <w:t xml:space="preserve"> Grant</w:t>
      </w:r>
      <w:r w:rsidR="00BE373A">
        <w:rPr>
          <w:sz w:val="28"/>
          <w:szCs w:val="28"/>
        </w:rPr>
        <w:t xml:space="preserve"> 2013</w:t>
      </w:r>
    </w:p>
    <w:p w:rsidR="005D4BAE" w:rsidRPr="0007332D" w:rsidRDefault="005D4BAE" w:rsidP="005D4BAE">
      <w:pPr>
        <w:pStyle w:val="Title"/>
        <w:rPr>
          <w:sz w:val="28"/>
          <w:szCs w:val="28"/>
        </w:rPr>
      </w:pPr>
      <w:r w:rsidRPr="0007332D">
        <w:rPr>
          <w:sz w:val="28"/>
          <w:szCs w:val="28"/>
        </w:rPr>
        <w:t>Research proposal</w:t>
      </w:r>
      <w:r w:rsidR="00B82B2B" w:rsidRPr="0007332D">
        <w:rPr>
          <w:sz w:val="28"/>
          <w:szCs w:val="28"/>
        </w:rPr>
        <w:t xml:space="preserve"> </w:t>
      </w:r>
      <w:r w:rsidR="00C25796">
        <w:rPr>
          <w:sz w:val="28"/>
          <w:szCs w:val="28"/>
        </w:rPr>
        <w:t>[</w:t>
      </w:r>
      <w:r w:rsidR="00B82B2B" w:rsidRPr="0007332D">
        <w:rPr>
          <w:sz w:val="28"/>
          <w:szCs w:val="28"/>
        </w:rPr>
        <w:t>Part</w:t>
      </w:r>
      <w:r w:rsidR="005742A0">
        <w:rPr>
          <w:sz w:val="28"/>
          <w:szCs w:val="28"/>
        </w:rPr>
        <w:t xml:space="preserve"> </w:t>
      </w:r>
      <w:r w:rsidR="00DA2DC4">
        <w:rPr>
          <w:sz w:val="28"/>
          <w:szCs w:val="28"/>
        </w:rPr>
        <w:t>B1</w:t>
      </w:r>
      <w:r w:rsidR="00C25796">
        <w:rPr>
          <w:sz w:val="28"/>
          <w:szCs w:val="28"/>
        </w:rPr>
        <w:t>]</w:t>
      </w:r>
    </w:p>
    <w:p w:rsidR="008D253D" w:rsidRDefault="008D253D" w:rsidP="005D4BAE">
      <w:pPr>
        <w:pStyle w:val="Title"/>
        <w:rPr>
          <w:b w:val="0"/>
          <w:sz w:val="40"/>
          <w:szCs w:val="40"/>
        </w:rPr>
      </w:pPr>
    </w:p>
    <w:p w:rsidR="005D4BAE" w:rsidRPr="0007332D" w:rsidRDefault="00116B2D" w:rsidP="005D4BAE">
      <w:pPr>
        <w:pStyle w:val="Title"/>
        <w:rPr>
          <w:b w:val="0"/>
          <w:sz w:val="40"/>
          <w:szCs w:val="40"/>
        </w:rPr>
      </w:pPr>
      <w:r>
        <w:rPr>
          <w:b w:val="0"/>
          <w:sz w:val="40"/>
          <w:szCs w:val="40"/>
        </w:rPr>
        <w:t>A c</w:t>
      </w:r>
      <w:r w:rsidR="00B101CB">
        <w:rPr>
          <w:b w:val="0"/>
          <w:sz w:val="40"/>
          <w:szCs w:val="40"/>
        </w:rPr>
        <w:t xml:space="preserve">omputational </w:t>
      </w:r>
      <w:r>
        <w:rPr>
          <w:b w:val="0"/>
          <w:sz w:val="40"/>
          <w:szCs w:val="40"/>
        </w:rPr>
        <w:t>approach to quantum black holes</w:t>
      </w:r>
    </w:p>
    <w:p w:rsidR="005D4BAE" w:rsidRPr="0007332D" w:rsidRDefault="005D4BAE" w:rsidP="005D4BAE">
      <w:pPr>
        <w:pStyle w:val="Title"/>
        <w:rPr>
          <w:b w:val="0"/>
          <w:sz w:val="40"/>
          <w:szCs w:val="40"/>
        </w:rPr>
      </w:pPr>
    </w:p>
    <w:p w:rsidR="00F64F61" w:rsidRDefault="00116B2D" w:rsidP="005D4BAE">
      <w:pPr>
        <w:pStyle w:val="Title"/>
        <w:rPr>
          <w:b w:val="0"/>
          <w:sz w:val="40"/>
          <w:szCs w:val="40"/>
        </w:rPr>
      </w:pPr>
      <w:r w:rsidRPr="00116B2D">
        <w:rPr>
          <w:b w:val="0"/>
          <w:sz w:val="40"/>
          <w:szCs w:val="40"/>
        </w:rPr>
        <w:t>QuantumBlackHoles</w:t>
      </w:r>
    </w:p>
    <w:p w:rsidR="00116B2D" w:rsidRPr="0007332D" w:rsidRDefault="00116B2D" w:rsidP="005D4BAE">
      <w:pPr>
        <w:pStyle w:val="Title"/>
        <w:rPr>
          <w:b w:val="0"/>
          <w:sz w:val="40"/>
          <w:szCs w:val="40"/>
        </w:rPr>
      </w:pPr>
    </w:p>
    <w:bookmarkEnd w:id="0"/>
    <w:p w:rsidR="00116B2D" w:rsidRPr="00DB37DE" w:rsidRDefault="00116B2D" w:rsidP="00116B2D">
      <w:pPr>
        <w:rPr>
          <w:szCs w:val="22"/>
          <w:lang w:val="en-US"/>
        </w:rPr>
      </w:pPr>
      <w:r w:rsidRPr="00DB37DE">
        <w:rPr>
          <w:szCs w:val="22"/>
          <w:lang w:val="en-US"/>
        </w:rPr>
        <w:t xml:space="preserve">PI:  </w:t>
      </w:r>
      <w:r>
        <w:rPr>
          <w:szCs w:val="22"/>
          <w:lang w:val="en-US"/>
        </w:rPr>
        <w:tab/>
      </w:r>
      <w:r>
        <w:rPr>
          <w:szCs w:val="22"/>
          <w:lang w:val="en-US"/>
        </w:rPr>
        <w:tab/>
      </w:r>
      <w:r w:rsidRPr="00DB37DE">
        <w:rPr>
          <w:szCs w:val="22"/>
          <w:lang w:val="en-US"/>
        </w:rPr>
        <w:t xml:space="preserve">Toby Wiseman  </w:t>
      </w:r>
    </w:p>
    <w:p w:rsidR="00116B2D" w:rsidRPr="00DB37DE" w:rsidRDefault="00116B2D" w:rsidP="00116B2D">
      <w:pPr>
        <w:rPr>
          <w:szCs w:val="22"/>
          <w:lang w:val="en-US"/>
        </w:rPr>
      </w:pPr>
    </w:p>
    <w:p w:rsidR="00116B2D" w:rsidRPr="00DB37DE" w:rsidRDefault="00116B2D" w:rsidP="00116B2D">
      <w:pPr>
        <w:rPr>
          <w:szCs w:val="22"/>
          <w:lang w:val="en-US"/>
        </w:rPr>
      </w:pPr>
      <w:r w:rsidRPr="00DB37DE">
        <w:rPr>
          <w:szCs w:val="22"/>
          <w:lang w:val="en-US"/>
        </w:rPr>
        <w:t xml:space="preserve">Institution:  </w:t>
      </w:r>
      <w:r>
        <w:rPr>
          <w:szCs w:val="22"/>
          <w:lang w:val="en-US"/>
        </w:rPr>
        <w:tab/>
      </w:r>
      <w:r w:rsidRPr="00DB37DE">
        <w:rPr>
          <w:szCs w:val="22"/>
          <w:lang w:val="en-US"/>
        </w:rPr>
        <w:t>Imperial College London, UK</w:t>
      </w:r>
    </w:p>
    <w:p w:rsidR="00116B2D" w:rsidRPr="00DB37DE" w:rsidRDefault="00116B2D" w:rsidP="00116B2D">
      <w:pPr>
        <w:rPr>
          <w:szCs w:val="22"/>
          <w:lang w:val="en-US"/>
        </w:rPr>
      </w:pPr>
    </w:p>
    <w:p w:rsidR="00116B2D" w:rsidRPr="00DB37DE" w:rsidRDefault="00116B2D" w:rsidP="00116B2D">
      <w:r w:rsidRPr="00DB37DE">
        <w:t xml:space="preserve">Duration: </w:t>
      </w:r>
      <w:r>
        <w:tab/>
      </w:r>
      <w:r w:rsidRPr="00DB37DE">
        <w:t>60 months</w:t>
      </w:r>
    </w:p>
    <w:p w:rsidR="00116B2D" w:rsidRPr="00DB37DE" w:rsidRDefault="00116B2D" w:rsidP="00116B2D"/>
    <w:p w:rsidR="00116B2D" w:rsidRDefault="00116B2D" w:rsidP="00116B2D">
      <w:r w:rsidRPr="00DB37DE">
        <w:t>Summary:</w:t>
      </w:r>
    </w:p>
    <w:p w:rsidR="005D4BAE" w:rsidRPr="009C6170" w:rsidRDefault="005D4BAE" w:rsidP="008D253D">
      <w:pPr>
        <w:pStyle w:val="Title"/>
        <w:jc w:val="left"/>
        <w:rPr>
          <w:b w:val="0"/>
          <w:sz w:val="22"/>
          <w:szCs w:val="22"/>
        </w:rPr>
      </w:pPr>
    </w:p>
    <w:p w:rsidR="00B2506A" w:rsidRDefault="00B2506A" w:rsidP="00116B2D">
      <w:pPr>
        <w:pStyle w:val="Title"/>
        <w:pBdr>
          <w:top w:val="single" w:sz="4" w:space="1" w:color="auto"/>
          <w:left w:val="single" w:sz="4" w:space="4" w:color="auto"/>
          <w:bottom w:val="single" w:sz="4" w:space="1" w:color="auto"/>
          <w:right w:val="single" w:sz="4" w:space="4" w:color="auto"/>
        </w:pBdr>
        <w:jc w:val="left"/>
        <w:rPr>
          <w:b w:val="0"/>
          <w:sz w:val="22"/>
          <w:szCs w:val="22"/>
        </w:rPr>
      </w:pP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r w:rsidRPr="00116B2D">
        <w:rPr>
          <w:b w:val="0"/>
          <w:sz w:val="22"/>
          <w:szCs w:val="22"/>
        </w:rPr>
        <w:t>The challenge of combining gravity and quantum mechanics has driven theoretical physics for over half a century.  A key goal is to understand how the most fundamental object in gravity, the black hole, behaves. Semiclassical arguments show that black holes not only acquire a temperature and associated entropy, but also evaporate when quantum mechanics is taken into account. Understanding this physics in a full quantum theory of gravity is the aim of this proposal.</w:t>
      </w: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r w:rsidRPr="00116B2D">
        <w:rPr>
          <w:b w:val="0"/>
          <w:sz w:val="22"/>
          <w:szCs w:val="22"/>
        </w:rPr>
        <w:t xml:space="preserve">For many years there was no precise formulation of a quantum theory of gravity. However, fifteen years ago string theory conjectured a precise definition  through `holographic duality’. This states that certain quantum gravities are exactly equivalent or ‘dual’ to specific quantum theories of matter, without gravity and living in fewer dimensions (hence the term ‘holographic’). Such theories are precisely defined, and hence this dual formulation provides a definite  framework for computation.  </w:t>
      </w: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r w:rsidRPr="00116B2D">
        <w:rPr>
          <w:b w:val="0"/>
          <w:sz w:val="22"/>
          <w:szCs w:val="22"/>
        </w:rPr>
        <w:t>In principle we understand how to compute in the ‘dual’ matter theories. However the calculations are extremely challenging as these theories are similar in form to quantum chromodynamics, the theory of the strong interactions, and are strongly coupled systems. In special cases indirect information has been attained by pen-and-paper techniques, but despite valiant efforts, direct calculations to solve these theories when they describe quantum black hole physics have been unsuccessful.</w:t>
      </w:r>
    </w:p>
    <w:p w:rsidR="00116B2D" w:rsidRPr="00116B2D"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p>
    <w:p w:rsidR="005D4BAE" w:rsidRPr="009C6170" w:rsidRDefault="00116B2D" w:rsidP="00116B2D">
      <w:pPr>
        <w:pStyle w:val="Title"/>
        <w:pBdr>
          <w:top w:val="single" w:sz="4" w:space="1" w:color="auto"/>
          <w:left w:val="single" w:sz="4" w:space="4" w:color="auto"/>
          <w:bottom w:val="single" w:sz="4" w:space="1" w:color="auto"/>
          <w:right w:val="single" w:sz="4" w:space="4" w:color="auto"/>
        </w:pBdr>
        <w:jc w:val="left"/>
        <w:rPr>
          <w:b w:val="0"/>
          <w:sz w:val="22"/>
          <w:szCs w:val="22"/>
        </w:rPr>
      </w:pPr>
      <w:r w:rsidRPr="00116B2D">
        <w:rPr>
          <w:b w:val="0"/>
          <w:sz w:val="22"/>
          <w:szCs w:val="22"/>
        </w:rPr>
        <w:t>We propose a new approach, namely numerical methods, to solve these strongly coupled theories of matter and hence directly simulate quantum black holes. The PI has previously performed the first simulations of this type, and the aim of this proposal is to develop these techniques so that for the first time we may extract precise information about quantum black hole physics in order to understand their thermodynamics, constitution, quantum corrections to their semiclassical behaviour, and the physics of their evaporation.</w:t>
      </w:r>
    </w:p>
    <w:p w:rsidR="005D4BAE" w:rsidRPr="009C6170" w:rsidRDefault="005D4BAE" w:rsidP="005D4BAE">
      <w:pPr>
        <w:pStyle w:val="Title"/>
        <w:pBdr>
          <w:top w:val="single" w:sz="4" w:space="1" w:color="auto"/>
          <w:left w:val="single" w:sz="4" w:space="4" w:color="auto"/>
          <w:bottom w:val="single" w:sz="4" w:space="1" w:color="auto"/>
          <w:right w:val="single" w:sz="4" w:space="4" w:color="auto"/>
        </w:pBdr>
        <w:jc w:val="left"/>
        <w:rPr>
          <w:b w:val="0"/>
          <w:sz w:val="22"/>
          <w:szCs w:val="22"/>
        </w:rPr>
      </w:pPr>
    </w:p>
    <w:p w:rsidR="0045193B" w:rsidRPr="00B2506A" w:rsidRDefault="00EA2B22" w:rsidP="00B2506A">
      <w:pPr>
        <w:jc w:val="both"/>
        <w:rPr>
          <w:b/>
          <w:sz w:val="22"/>
          <w:szCs w:val="22"/>
          <w:lang w:val="fr-BE"/>
        </w:rPr>
      </w:pPr>
      <w:r w:rsidRPr="009C6170">
        <w:rPr>
          <w:bCs/>
          <w:sz w:val="22"/>
          <w:szCs w:val="22"/>
          <w:lang w:eastAsia="de-DE"/>
        </w:rPr>
        <w:br w:type="page"/>
      </w:r>
      <w:r w:rsidR="0045193B" w:rsidRPr="005C7CED">
        <w:rPr>
          <w:sz w:val="28"/>
        </w:rPr>
        <w:t>Section 1</w:t>
      </w:r>
      <w:r w:rsidR="0045193B">
        <w:rPr>
          <w:sz w:val="28"/>
        </w:rPr>
        <w:t>a</w:t>
      </w:r>
      <w:r w:rsidR="0045193B" w:rsidRPr="005C7CED">
        <w:rPr>
          <w:sz w:val="28"/>
        </w:rPr>
        <w:t xml:space="preserve">. </w:t>
      </w:r>
      <w:r w:rsidR="0045193B" w:rsidRPr="005C7CED">
        <w:rPr>
          <w:b/>
          <w:sz w:val="28"/>
        </w:rPr>
        <w:t>Extended Synopsis of the Scientific Proposal</w:t>
      </w:r>
    </w:p>
    <w:p w:rsidR="000269AF" w:rsidRPr="00945501"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The challenge of making gravity quantum mechanical has driven theoretical physics for half a century.</w:t>
      </w:r>
      <w:r>
        <w:rPr>
          <w:sz w:val="22"/>
          <w:szCs w:val="22"/>
          <w:lang w:val="en-US"/>
        </w:rPr>
        <w:t xml:space="preserve"> The goal is to understand how space and time emerge from a quantum theory of gravity, and how the fundamental object in gravity, the black hole, behaves.</w:t>
      </w:r>
      <w:r w:rsidRPr="00945501">
        <w:rPr>
          <w:sz w:val="22"/>
          <w:szCs w:val="22"/>
          <w:lang w:val="en-US"/>
        </w:rPr>
        <w:t xml:space="preserve"> </w:t>
      </w:r>
      <w:r>
        <w:rPr>
          <w:sz w:val="22"/>
          <w:szCs w:val="22"/>
          <w:lang w:val="en-US"/>
        </w:rPr>
        <w:t>About 15 years ago s</w:t>
      </w:r>
      <w:r w:rsidRPr="00945501">
        <w:rPr>
          <w:sz w:val="22"/>
          <w:szCs w:val="22"/>
          <w:lang w:val="en-US"/>
        </w:rPr>
        <w:t>tri</w:t>
      </w:r>
      <w:r>
        <w:rPr>
          <w:sz w:val="22"/>
          <w:szCs w:val="22"/>
          <w:lang w:val="en-US"/>
        </w:rPr>
        <w:t>ng theory conjectured a precise</w:t>
      </w:r>
      <w:r w:rsidRPr="00945501">
        <w:rPr>
          <w:sz w:val="22"/>
          <w:szCs w:val="22"/>
          <w:lang w:val="en-US"/>
        </w:rPr>
        <w:t xml:space="preserve"> </w:t>
      </w:r>
      <w:r>
        <w:rPr>
          <w:sz w:val="22"/>
          <w:szCs w:val="22"/>
          <w:lang w:val="en-US"/>
        </w:rPr>
        <w:t>definition of quantum gravity</w:t>
      </w:r>
      <w:r w:rsidRPr="00945501">
        <w:rPr>
          <w:sz w:val="22"/>
          <w:szCs w:val="22"/>
          <w:lang w:val="en-US"/>
        </w:rPr>
        <w:t xml:space="preserve"> through the `holographic correspondence’. This </w:t>
      </w:r>
      <w:r>
        <w:rPr>
          <w:sz w:val="22"/>
          <w:szCs w:val="22"/>
          <w:lang w:val="en-US"/>
        </w:rPr>
        <w:t>definition</w:t>
      </w:r>
      <w:r w:rsidRPr="00945501">
        <w:rPr>
          <w:sz w:val="22"/>
          <w:szCs w:val="22"/>
          <w:lang w:val="en-US"/>
        </w:rPr>
        <w:t xml:space="preserve"> is simple in form but computing its implications is an enormous challenge. Analytic methods seem incapable of revealing the remarkable gravitational physics it describes. An analogy is the Schr</w:t>
      </w:r>
      <w:r w:rsidR="002A2B31" w:rsidRPr="002A2B31">
        <w:rPr>
          <w:sz w:val="22"/>
          <w:szCs w:val="22"/>
          <w:lang w:val="en-US"/>
        </w:rPr>
        <w:t>ö</w:t>
      </w:r>
      <w:r w:rsidRPr="00945501">
        <w:rPr>
          <w:sz w:val="22"/>
          <w:szCs w:val="22"/>
          <w:lang w:val="en-US"/>
        </w:rPr>
        <w:t>dinger equation for electrons, which in principle determines all of chemistry – in practice only computers have made it possible to solve chemical problems ab initio. I recently pioneered the use of numerical methods to tackle these new theories of quantum gravity. My aim is to develop this numerical approach to quantum gravity</w:t>
      </w:r>
      <w:r w:rsidRPr="00945501">
        <w:rPr>
          <w:i/>
          <w:sz w:val="22"/>
          <w:szCs w:val="22"/>
          <w:lang w:val="en-US"/>
        </w:rPr>
        <w:t xml:space="preserve"> </w:t>
      </w:r>
      <w:r w:rsidRPr="00945501">
        <w:rPr>
          <w:sz w:val="22"/>
          <w:szCs w:val="22"/>
          <w:lang w:val="en-US"/>
        </w:rPr>
        <w:t>to directly solve these theories and unravel the physics of quantum black holes. This is a new rapidly developing research area that is highly interdisciplinary between lattice field theory, string theory and quantum gravity.</w:t>
      </w:r>
    </w:p>
    <w:p w:rsidR="000269AF" w:rsidRPr="00945501"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bCs/>
          <w:iCs/>
          <w:sz w:val="22"/>
          <w:szCs w:val="22"/>
          <w:lang w:val="en-US"/>
        </w:rPr>
      </w:pPr>
      <w:r w:rsidRPr="00945501">
        <w:rPr>
          <w:b/>
          <w:bCs/>
          <w:sz w:val="22"/>
          <w:szCs w:val="22"/>
          <w:lang w:val="en-US"/>
        </w:rPr>
        <w:t>Motivation</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For many decades up until the </w:t>
      </w:r>
      <w:r>
        <w:rPr>
          <w:sz w:val="22"/>
          <w:szCs w:val="22"/>
          <w:lang w:val="en-US"/>
        </w:rPr>
        <w:t>late</w:t>
      </w:r>
      <w:r w:rsidRPr="00945501">
        <w:rPr>
          <w:sz w:val="22"/>
          <w:szCs w:val="22"/>
          <w:lang w:val="en-US"/>
        </w:rPr>
        <w:t xml:space="preserve"> 1990’s the combination of quantum mechanics and classical gravity into a theory of quantum gravity had been the `holy grail’ of fundamental physics. Ideally this theory would be the quantum gravity of our world, but in the absence of that</w:t>
      </w:r>
      <w:r>
        <w:rPr>
          <w:sz w:val="22"/>
          <w:szCs w:val="22"/>
          <w:lang w:val="en-US"/>
        </w:rPr>
        <w:t>,</w:t>
      </w:r>
      <w:r w:rsidRPr="00945501">
        <w:rPr>
          <w:sz w:val="22"/>
          <w:szCs w:val="22"/>
          <w:lang w:val="en-US"/>
        </w:rPr>
        <w:t xml:space="preserve"> any consistent theory of quantum gravity would be a tremendous breakthrough. The problem of quantum gravity is one where genuinely new physical ideas concerning the nature of space and time are required, in an analogous manner to the revolution in thinking that ushered in quantum mechanics in the 1920’s. </w:t>
      </w:r>
      <w:r>
        <w:rPr>
          <w:sz w:val="22"/>
          <w:szCs w:val="22"/>
          <w:lang w:val="en-US"/>
        </w:rPr>
        <w:t>A</w:t>
      </w:r>
      <w:r w:rsidRPr="00945501">
        <w:rPr>
          <w:sz w:val="22"/>
          <w:szCs w:val="22"/>
          <w:lang w:val="en-US"/>
        </w:rPr>
        <w:t xml:space="preserve"> decade</w:t>
      </w:r>
      <w:r>
        <w:rPr>
          <w:sz w:val="22"/>
          <w:szCs w:val="22"/>
          <w:lang w:val="en-US"/>
        </w:rPr>
        <w:t xml:space="preserve"> and a half</w:t>
      </w:r>
      <w:r w:rsidRPr="00945501">
        <w:rPr>
          <w:sz w:val="22"/>
          <w:szCs w:val="22"/>
          <w:lang w:val="en-US"/>
        </w:rPr>
        <w:t xml:space="preserve"> ago modern string theory provided the first ever candidate for a </w:t>
      </w:r>
      <w:r>
        <w:rPr>
          <w:sz w:val="22"/>
          <w:szCs w:val="22"/>
          <w:lang w:val="en-US"/>
        </w:rPr>
        <w:t xml:space="preserve">well defined </w:t>
      </w:r>
      <w:r w:rsidRPr="00945501">
        <w:rPr>
          <w:sz w:val="22"/>
          <w:szCs w:val="22"/>
          <w:lang w:val="en-US"/>
        </w:rPr>
        <w:t xml:space="preserve">fully quantum description of certain theories that contain gravity. </w:t>
      </w:r>
      <w:r>
        <w:rPr>
          <w:sz w:val="22"/>
          <w:szCs w:val="22"/>
          <w:lang w:val="en-US"/>
        </w:rPr>
        <w:t xml:space="preserve">Before that point there simply was no precisely defined theory, and so there was no way to perform calculations to answer questions about how quantum gravity behaved. The new string theory definition of quantum gravity was finally a precise model in which one could perform calculations. </w:t>
      </w:r>
      <w:r w:rsidRPr="00945501">
        <w:rPr>
          <w:sz w:val="22"/>
          <w:szCs w:val="22"/>
          <w:lang w:val="en-US"/>
        </w:rPr>
        <w:t>While not phenomenologically viable for our universe, this represented a stunning breakthrough</w:t>
      </w:r>
      <w:r>
        <w:rPr>
          <w:sz w:val="22"/>
          <w:szCs w:val="22"/>
          <w:lang w:val="en-US"/>
        </w:rPr>
        <w:t>. The remarkable</w:t>
      </w:r>
      <w:r w:rsidRPr="00945501">
        <w:rPr>
          <w:sz w:val="22"/>
          <w:szCs w:val="22"/>
          <w:lang w:val="en-US"/>
        </w:rPr>
        <w:t xml:space="preserve"> conjecture </w:t>
      </w:r>
      <w:r>
        <w:rPr>
          <w:sz w:val="22"/>
          <w:szCs w:val="22"/>
          <w:lang w:val="en-US"/>
        </w:rPr>
        <w:t>states that</w:t>
      </w:r>
      <w:r w:rsidRPr="00945501">
        <w:rPr>
          <w:sz w:val="22"/>
          <w:szCs w:val="22"/>
          <w:lang w:val="en-US"/>
        </w:rPr>
        <w:t xml:space="preserve"> certain string theories, which reduce to quantum gravity in particular limits of their parameters, are completely equivalent</w:t>
      </w:r>
      <w:r>
        <w:rPr>
          <w:sz w:val="22"/>
          <w:szCs w:val="22"/>
          <w:lang w:val="en-US"/>
        </w:rPr>
        <w:t xml:space="preserve"> – or `</w:t>
      </w:r>
      <w:r w:rsidRPr="00FB4133">
        <w:rPr>
          <w:i/>
          <w:sz w:val="22"/>
          <w:szCs w:val="22"/>
          <w:lang w:val="en-US"/>
        </w:rPr>
        <w:t>dual’</w:t>
      </w:r>
      <w:r>
        <w:rPr>
          <w:sz w:val="22"/>
          <w:szCs w:val="22"/>
          <w:lang w:val="en-US"/>
        </w:rPr>
        <w:t xml:space="preserve"> - </w:t>
      </w:r>
      <w:r w:rsidRPr="00945501">
        <w:rPr>
          <w:sz w:val="22"/>
          <w:szCs w:val="22"/>
          <w:lang w:val="en-US"/>
        </w:rPr>
        <w:t>to specific quantum field theories (theories of quantum matter) but without gravity. These are of the `</w:t>
      </w:r>
      <w:r w:rsidRPr="00945501">
        <w:rPr>
          <w:i/>
          <w:iCs/>
          <w:sz w:val="22"/>
          <w:szCs w:val="22"/>
          <w:lang w:val="en-US"/>
        </w:rPr>
        <w:t>gauge theory</w:t>
      </w:r>
      <w:r w:rsidRPr="00945501">
        <w:rPr>
          <w:sz w:val="22"/>
          <w:szCs w:val="22"/>
          <w:lang w:val="en-US"/>
        </w:rPr>
        <w:t>’ type</w:t>
      </w:r>
      <w:r>
        <w:rPr>
          <w:sz w:val="22"/>
          <w:szCs w:val="22"/>
          <w:lang w:val="en-US"/>
        </w:rPr>
        <w:t>,</w:t>
      </w:r>
      <w:r w:rsidRPr="00945501">
        <w:rPr>
          <w:sz w:val="22"/>
          <w:szCs w:val="22"/>
          <w:lang w:val="en-US"/>
        </w:rPr>
        <w:t xml:space="preserve"> which is a class that includes QCD, the theory of the Strong nuclear force, and</w:t>
      </w:r>
      <w:r>
        <w:rPr>
          <w:sz w:val="22"/>
          <w:szCs w:val="22"/>
          <w:lang w:val="en-US"/>
        </w:rPr>
        <w:t xml:space="preserve"> most importantly they </w:t>
      </w:r>
      <w:r w:rsidRPr="00945501">
        <w:rPr>
          <w:sz w:val="22"/>
          <w:szCs w:val="22"/>
          <w:lang w:val="en-US"/>
        </w:rPr>
        <w:t xml:space="preserve">are </w:t>
      </w:r>
      <w:r>
        <w:rPr>
          <w:sz w:val="22"/>
          <w:szCs w:val="22"/>
          <w:lang w:val="en-US"/>
        </w:rPr>
        <w:t>precisely</w:t>
      </w:r>
      <w:r w:rsidRPr="00945501">
        <w:rPr>
          <w:sz w:val="22"/>
          <w:szCs w:val="22"/>
          <w:lang w:val="en-US"/>
        </w:rPr>
        <w:t xml:space="preserve"> defined theories. This equivalence is called the `</w:t>
      </w:r>
      <w:r w:rsidRPr="00945501">
        <w:rPr>
          <w:i/>
          <w:iCs/>
          <w:sz w:val="22"/>
          <w:szCs w:val="22"/>
          <w:lang w:val="en-US"/>
        </w:rPr>
        <w:t xml:space="preserve">holographic correspondence’, </w:t>
      </w:r>
      <w:r w:rsidRPr="00945501">
        <w:rPr>
          <w:sz w:val="22"/>
          <w:szCs w:val="22"/>
          <w:lang w:val="en-US"/>
        </w:rPr>
        <w:t xml:space="preserve">referring to the fact that the gauge theory lives in at least one dimension less than the equivalent quantum gravity theory. </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Cs/>
          <w:sz w:val="22"/>
          <w:szCs w:val="22"/>
        </w:rPr>
      </w:pPr>
      <w:r>
        <w:rPr>
          <w:sz w:val="22"/>
          <w:szCs w:val="22"/>
          <w:lang w:val="en-US"/>
        </w:rPr>
        <w:t xml:space="preserve">The idea then is that if one wishes to ask a question about quantum gravity, one simply must formulate the problem in the dual gauge theory and calculate the answer there. </w:t>
      </w:r>
      <w:r w:rsidRPr="00A710BD">
        <w:rPr>
          <w:bCs/>
          <w:sz w:val="22"/>
          <w:szCs w:val="22"/>
        </w:rPr>
        <w:t>In principle we un</w:t>
      </w:r>
      <w:r>
        <w:rPr>
          <w:bCs/>
          <w:sz w:val="22"/>
          <w:szCs w:val="22"/>
        </w:rPr>
        <w:t>derstand how to compute in the dual</w:t>
      </w:r>
      <w:r w:rsidRPr="00A710BD">
        <w:rPr>
          <w:bCs/>
          <w:sz w:val="22"/>
          <w:szCs w:val="22"/>
        </w:rPr>
        <w:t xml:space="preserve"> </w:t>
      </w:r>
      <w:r>
        <w:rPr>
          <w:bCs/>
          <w:sz w:val="22"/>
          <w:szCs w:val="22"/>
        </w:rPr>
        <w:t>gauge</w:t>
      </w:r>
      <w:r w:rsidRPr="00A710BD">
        <w:rPr>
          <w:bCs/>
          <w:sz w:val="22"/>
          <w:szCs w:val="22"/>
        </w:rPr>
        <w:t xml:space="preserve"> theories. However</w:t>
      </w:r>
      <w:r>
        <w:rPr>
          <w:bCs/>
          <w:sz w:val="22"/>
          <w:szCs w:val="22"/>
        </w:rPr>
        <w:t>, in practice,</w:t>
      </w:r>
      <w:r w:rsidRPr="00A710BD">
        <w:rPr>
          <w:bCs/>
          <w:sz w:val="22"/>
          <w:szCs w:val="22"/>
        </w:rPr>
        <w:t xml:space="preserve"> the calculati</w:t>
      </w:r>
      <w:r>
        <w:rPr>
          <w:bCs/>
          <w:sz w:val="22"/>
          <w:szCs w:val="22"/>
        </w:rPr>
        <w:t>ons are extremely challenging as, like QCD</w:t>
      </w:r>
      <w:r w:rsidRPr="00A710BD">
        <w:rPr>
          <w:bCs/>
          <w:sz w:val="22"/>
          <w:szCs w:val="22"/>
        </w:rPr>
        <w:t xml:space="preserve">, </w:t>
      </w:r>
      <w:r>
        <w:rPr>
          <w:bCs/>
          <w:sz w:val="22"/>
          <w:szCs w:val="22"/>
        </w:rPr>
        <w:t xml:space="preserve">these theories </w:t>
      </w:r>
      <w:r w:rsidRPr="00A710BD">
        <w:rPr>
          <w:bCs/>
          <w:sz w:val="22"/>
          <w:szCs w:val="22"/>
        </w:rPr>
        <w:t xml:space="preserve">are strongly coupled </w:t>
      </w:r>
      <w:r>
        <w:rPr>
          <w:bCs/>
          <w:sz w:val="22"/>
          <w:szCs w:val="22"/>
        </w:rPr>
        <w:t>field theories, and hence perturbation methods cannot be used</w:t>
      </w:r>
      <w:r w:rsidRPr="00A710BD">
        <w:rPr>
          <w:bCs/>
          <w:sz w:val="22"/>
          <w:szCs w:val="22"/>
        </w:rPr>
        <w:t xml:space="preserve">. </w:t>
      </w:r>
    </w:p>
    <w:p w:rsidR="000269AF" w:rsidRPr="00945501"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In recent years much progress has been made in understanding how the geometry of space and time is seen in the dual gauge theory, and in particular small fluctuations in this geometry which represent the graviton degrees of freedom. Certain holographic gauge theories are `integrable’ which allows powerful pen and paper methods to solve their small fluctuations about the vacuum and explicitly confirm that they reproduce the dual gravity theory. However these methods, remarkable as they are, cannot go beyond small fluctuations.</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Other than these small fluctuations about the vacuum – the graviton – the fundamental object in gravity is the black hole. Many, if not all the mysterious of quantum gravity can be thought of in terms of the behavior of black holes quantum mechanically. </w:t>
      </w:r>
      <w:r w:rsidRPr="00945501">
        <w:rPr>
          <w:sz w:val="22"/>
          <w:szCs w:val="22"/>
          <w:lang w:val="en-US"/>
        </w:rPr>
        <w:t xml:space="preserve">Hawking and others in the 1970’s famously </w:t>
      </w:r>
      <w:r>
        <w:rPr>
          <w:sz w:val="22"/>
          <w:szCs w:val="22"/>
          <w:lang w:val="en-US"/>
        </w:rPr>
        <w:t>used semiclassical quantum methods to understan</w:t>
      </w:r>
      <w:r w:rsidRPr="00945501">
        <w:rPr>
          <w:sz w:val="22"/>
          <w:szCs w:val="22"/>
          <w:lang w:val="en-US"/>
        </w:rPr>
        <w:t xml:space="preserve">d that black holes had a temperature and an associated thermodynamics. However, </w:t>
      </w:r>
      <w:r>
        <w:rPr>
          <w:sz w:val="22"/>
          <w:szCs w:val="22"/>
          <w:lang w:val="en-US"/>
        </w:rPr>
        <w:t xml:space="preserve">such semiclassical methods are </w:t>
      </w:r>
      <w:r w:rsidR="002A2B31">
        <w:rPr>
          <w:sz w:val="22"/>
          <w:szCs w:val="22"/>
          <w:lang w:val="en-US"/>
        </w:rPr>
        <w:t>restricted</w:t>
      </w:r>
      <w:r>
        <w:rPr>
          <w:sz w:val="22"/>
          <w:szCs w:val="22"/>
          <w:lang w:val="en-US"/>
        </w:rPr>
        <w:t xml:space="preserve"> to the near classical limit, and give little information about the full quantum nature of black holes. For example, w</w:t>
      </w:r>
      <w:r w:rsidRPr="00945501">
        <w:rPr>
          <w:sz w:val="22"/>
          <w:szCs w:val="22"/>
          <w:lang w:val="en-US"/>
        </w:rPr>
        <w:t xml:space="preserve">ith no quantum </w:t>
      </w:r>
      <w:r>
        <w:rPr>
          <w:sz w:val="22"/>
          <w:szCs w:val="22"/>
          <w:lang w:val="en-US"/>
        </w:rPr>
        <w:t>theory</w:t>
      </w:r>
      <w:r w:rsidRPr="00945501">
        <w:rPr>
          <w:sz w:val="22"/>
          <w:szCs w:val="22"/>
          <w:lang w:val="en-US"/>
        </w:rPr>
        <w:t xml:space="preserve"> of gravity it had been unclear what microscopic degrees of freedom would underlie this thermodynamics. This culminated in Bekenstein and Hawking’s ‘information loss paradox’, which describes the tension between our </w:t>
      </w:r>
      <w:r>
        <w:rPr>
          <w:sz w:val="22"/>
          <w:szCs w:val="22"/>
          <w:lang w:val="en-US"/>
        </w:rPr>
        <w:t>semi</w:t>
      </w:r>
      <w:r w:rsidRPr="00945501">
        <w:rPr>
          <w:sz w:val="22"/>
          <w:szCs w:val="22"/>
          <w:lang w:val="en-US"/>
        </w:rPr>
        <w:t xml:space="preserve">classical and </w:t>
      </w:r>
      <w:r>
        <w:rPr>
          <w:sz w:val="22"/>
          <w:szCs w:val="22"/>
          <w:lang w:val="en-US"/>
        </w:rPr>
        <w:t xml:space="preserve">full </w:t>
      </w:r>
      <w:r w:rsidRPr="00945501">
        <w:rPr>
          <w:sz w:val="22"/>
          <w:szCs w:val="22"/>
          <w:lang w:val="en-US"/>
        </w:rPr>
        <w:t xml:space="preserve">quantum understanding of black holes, and specifically concerns how the information in the quantum degrees of freedom is released as a black hole in empty space evaporates by ‘Hawking radiation’. To this day it remains the key unresolved question in quantum gravity. </w:t>
      </w:r>
    </w:p>
    <w:p w:rsidR="000269AF" w:rsidRPr="00074B4F" w:rsidRDefault="002A2B31"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It was immediately rea</w:t>
      </w:r>
      <w:r w:rsidR="000269AF">
        <w:rPr>
          <w:sz w:val="22"/>
          <w:szCs w:val="22"/>
          <w:lang w:val="en-US"/>
        </w:rPr>
        <w:t>lized that the holographic correspondence provided a concrete framework to address all questions regarding the quantum nature of black holes, since it provided a definite theory of quantum gravity in which to perform computations. The</w:t>
      </w:r>
      <w:r w:rsidR="000269AF" w:rsidRPr="00945501">
        <w:rPr>
          <w:sz w:val="22"/>
          <w:szCs w:val="22"/>
          <w:lang w:val="en-US"/>
        </w:rPr>
        <w:t xml:space="preserve"> </w:t>
      </w:r>
      <w:r w:rsidR="000269AF">
        <w:rPr>
          <w:sz w:val="22"/>
          <w:szCs w:val="22"/>
          <w:lang w:val="en-US"/>
        </w:rPr>
        <w:t>black hole</w:t>
      </w:r>
      <w:r w:rsidR="000269AF" w:rsidRPr="00945501">
        <w:rPr>
          <w:sz w:val="22"/>
          <w:szCs w:val="22"/>
          <w:lang w:val="en-US"/>
        </w:rPr>
        <w:t xml:space="preserve"> </w:t>
      </w:r>
      <w:r w:rsidR="000269AF">
        <w:rPr>
          <w:sz w:val="22"/>
          <w:szCs w:val="22"/>
          <w:lang w:val="en-US"/>
        </w:rPr>
        <w:t xml:space="preserve">on the </w:t>
      </w:r>
      <w:r w:rsidR="000269AF" w:rsidRPr="00945501">
        <w:rPr>
          <w:sz w:val="22"/>
          <w:szCs w:val="22"/>
          <w:lang w:val="en-US"/>
        </w:rPr>
        <w:t>gravitati</w:t>
      </w:r>
      <w:r w:rsidR="000269AF">
        <w:rPr>
          <w:sz w:val="22"/>
          <w:szCs w:val="22"/>
          <w:lang w:val="en-US"/>
        </w:rPr>
        <w:t xml:space="preserve">onal side of the correspondence hole is viewed as </w:t>
      </w:r>
      <w:r w:rsidR="000269AF" w:rsidRPr="00945501">
        <w:rPr>
          <w:sz w:val="22"/>
          <w:szCs w:val="22"/>
          <w:lang w:val="en-US"/>
        </w:rPr>
        <w:t>the</w:t>
      </w:r>
      <w:r w:rsidR="000269AF">
        <w:rPr>
          <w:sz w:val="22"/>
          <w:szCs w:val="22"/>
          <w:lang w:val="en-US"/>
        </w:rPr>
        <w:t xml:space="preserve">rmal plasma in the gauge theory side, and its microscopic degrees of freedom are simply those of hot gauge theory plasma. </w:t>
      </w:r>
      <w:r w:rsidR="000269AF" w:rsidRPr="00945501">
        <w:rPr>
          <w:i/>
          <w:iCs/>
          <w:sz w:val="22"/>
          <w:szCs w:val="22"/>
          <w:lang w:val="en-US"/>
        </w:rPr>
        <w:t>In principle</w:t>
      </w:r>
      <w:r w:rsidR="000269AF" w:rsidRPr="00945501">
        <w:rPr>
          <w:sz w:val="22"/>
          <w:szCs w:val="22"/>
          <w:lang w:val="en-US"/>
        </w:rPr>
        <w:t xml:space="preserve">, using this holographic correspondence we </w:t>
      </w:r>
      <w:r w:rsidR="000269AF">
        <w:rPr>
          <w:sz w:val="22"/>
          <w:szCs w:val="22"/>
          <w:lang w:val="en-US"/>
        </w:rPr>
        <w:t xml:space="preserve">now </w:t>
      </w:r>
      <w:r w:rsidR="000269AF" w:rsidRPr="00945501">
        <w:rPr>
          <w:sz w:val="22"/>
          <w:szCs w:val="22"/>
          <w:lang w:val="en-US"/>
        </w:rPr>
        <w:t>understand quantum black holes</w:t>
      </w:r>
      <w:r w:rsidR="000269AF">
        <w:rPr>
          <w:sz w:val="22"/>
          <w:szCs w:val="22"/>
          <w:lang w:val="en-US"/>
        </w:rPr>
        <w:t xml:space="preserve"> precisely in terms of gauge theory plasma</w:t>
      </w:r>
      <w:r w:rsidR="000269AF" w:rsidRPr="00945501">
        <w:rPr>
          <w:sz w:val="22"/>
          <w:szCs w:val="22"/>
          <w:lang w:val="en-US"/>
        </w:rPr>
        <w:t xml:space="preserve">. </w:t>
      </w:r>
      <w:r w:rsidR="000269AF" w:rsidRPr="00945501">
        <w:rPr>
          <w:i/>
          <w:iCs/>
          <w:sz w:val="22"/>
          <w:szCs w:val="22"/>
          <w:lang w:val="en-US"/>
        </w:rPr>
        <w:t>In practice</w:t>
      </w:r>
      <w:r w:rsidR="000269AF" w:rsidRPr="00945501">
        <w:rPr>
          <w:sz w:val="22"/>
          <w:szCs w:val="22"/>
          <w:lang w:val="en-US"/>
        </w:rPr>
        <w:t xml:space="preserve">, despite valiant work by many theorists, like QCD these gauge theories and their thermal plasma are strongly coupled systems and appear to be analytically intractable. </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Cs/>
          <w:sz w:val="22"/>
          <w:szCs w:val="22"/>
        </w:rPr>
      </w:pPr>
      <w:r w:rsidRPr="00A710BD">
        <w:rPr>
          <w:bCs/>
          <w:sz w:val="22"/>
          <w:szCs w:val="22"/>
        </w:rPr>
        <w:t xml:space="preserve">In </w:t>
      </w:r>
      <w:r>
        <w:rPr>
          <w:bCs/>
          <w:sz w:val="22"/>
          <w:szCs w:val="22"/>
        </w:rPr>
        <w:t>a special case</w:t>
      </w:r>
      <w:r w:rsidRPr="00A710BD">
        <w:rPr>
          <w:bCs/>
          <w:sz w:val="22"/>
          <w:szCs w:val="22"/>
        </w:rPr>
        <w:t xml:space="preserve"> </w:t>
      </w:r>
      <w:r w:rsidRPr="002303C6">
        <w:rPr>
          <w:b/>
          <w:bCs/>
          <w:sz w:val="22"/>
          <w:szCs w:val="22"/>
        </w:rPr>
        <w:t>indirect</w:t>
      </w:r>
      <w:r w:rsidRPr="00A710BD">
        <w:rPr>
          <w:bCs/>
          <w:sz w:val="22"/>
          <w:szCs w:val="22"/>
        </w:rPr>
        <w:t xml:space="preserve"> information </w:t>
      </w:r>
      <w:r>
        <w:rPr>
          <w:bCs/>
          <w:sz w:val="22"/>
          <w:szCs w:val="22"/>
        </w:rPr>
        <w:t xml:space="preserve">about this plasma </w:t>
      </w:r>
      <w:r w:rsidRPr="00A710BD">
        <w:rPr>
          <w:bCs/>
          <w:sz w:val="22"/>
          <w:szCs w:val="22"/>
        </w:rPr>
        <w:t>has been attained by pen-and-paper techniques</w:t>
      </w:r>
      <w:r>
        <w:rPr>
          <w:bCs/>
          <w:sz w:val="22"/>
          <w:szCs w:val="22"/>
        </w:rPr>
        <w:t xml:space="preserve">. </w:t>
      </w:r>
      <w:r w:rsidRPr="00A710BD">
        <w:rPr>
          <w:bCs/>
          <w:sz w:val="22"/>
          <w:szCs w:val="22"/>
        </w:rPr>
        <w:t xml:space="preserve"> </w:t>
      </w:r>
      <w:r>
        <w:rPr>
          <w:bCs/>
          <w:sz w:val="22"/>
          <w:szCs w:val="22"/>
        </w:rPr>
        <w:t>When the dual gauge theory is 1+1 dimensional and is conformally invariant one may compute the number of microstates (and hence entropy) of the dual black holes. Strominger and Vafa [1] famo</w:t>
      </w:r>
      <w:r w:rsidR="002A2B31">
        <w:rPr>
          <w:bCs/>
          <w:sz w:val="22"/>
          <w:szCs w:val="22"/>
        </w:rPr>
        <w:t>usly showed that if one deforms</w:t>
      </w:r>
      <w:r>
        <w:rPr>
          <w:bCs/>
          <w:sz w:val="22"/>
          <w:szCs w:val="22"/>
        </w:rPr>
        <w:t xml:space="preserve"> the theory away from the limit where it describes quantum </w:t>
      </w:r>
      <w:r w:rsidR="002A2B31">
        <w:rPr>
          <w:bCs/>
          <w:sz w:val="22"/>
          <w:szCs w:val="22"/>
        </w:rPr>
        <w:t>black holes</w:t>
      </w:r>
      <w:r>
        <w:rPr>
          <w:bCs/>
          <w:sz w:val="22"/>
          <w:szCs w:val="22"/>
        </w:rPr>
        <w:t xml:space="preserve">, one could calculate a quantity (a so-called `index’) which is independent of this deformation and counts the number of microstates. It can be evaluated in the suitably deformed theory by Cardy’s conformal field theory methods, and since it is independent of the deformation, the answer also gives the number of microstates in the strongly coupled regime which is dual to black hole physics. This was a huge breakthrough, and they showed that the entropy associated to these microstates precisely matched the semiclassical expectation from gravity. However it must be emphasized that this calculation is </w:t>
      </w:r>
      <w:r w:rsidRPr="002303C6">
        <w:rPr>
          <w:b/>
          <w:bCs/>
          <w:sz w:val="22"/>
          <w:szCs w:val="22"/>
        </w:rPr>
        <w:t>indirect</w:t>
      </w:r>
      <w:r>
        <w:rPr>
          <w:bCs/>
          <w:sz w:val="22"/>
          <w:szCs w:val="22"/>
        </w:rPr>
        <w:t xml:space="preserve">. The dual gauge theory is not solved in the regime where it describes gravity, but rather must be deformed to a regime where it does not, and only very special quantities that are independent of this deformation can ever be accessible by this method. </w:t>
      </w:r>
      <w:r w:rsidR="002A2B31">
        <w:rPr>
          <w:bCs/>
          <w:sz w:val="22"/>
          <w:szCs w:val="22"/>
        </w:rPr>
        <w:t>D</w:t>
      </w:r>
      <w:r w:rsidRPr="00A710BD">
        <w:rPr>
          <w:bCs/>
          <w:sz w:val="22"/>
          <w:szCs w:val="22"/>
        </w:rPr>
        <w:t>irect calculations to solve these theories when they describe quantum black hole physics have been unsuccessful.</w:t>
      </w:r>
      <w:r>
        <w:rPr>
          <w:bCs/>
          <w:sz w:val="22"/>
          <w:szCs w:val="22"/>
        </w:rPr>
        <w:t xml:space="preserve"> For example there has been no successful direct evaluation of the entropy of the black holes in gauge theories in any other cases than this 1+1 conformally invariant one. And even in this case, it is only the entropy that can be computed. No other information, such as the spectrum of states, or other observables can be computed.</w:t>
      </w:r>
    </w:p>
    <w:p w:rsidR="000269AF" w:rsidRPr="00A06F98"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Cs/>
          <w:sz w:val="22"/>
          <w:szCs w:val="22"/>
        </w:rPr>
      </w:pPr>
      <w:r w:rsidRPr="00945501">
        <w:rPr>
          <w:sz w:val="22"/>
          <w:szCs w:val="22"/>
          <w:lang w:val="en-US"/>
        </w:rPr>
        <w:t xml:space="preserve">It is </w:t>
      </w:r>
      <w:r>
        <w:rPr>
          <w:sz w:val="22"/>
          <w:szCs w:val="22"/>
          <w:lang w:val="en-US"/>
        </w:rPr>
        <w:t>precisely the</w:t>
      </w:r>
      <w:r w:rsidRPr="00945501">
        <w:rPr>
          <w:sz w:val="22"/>
          <w:szCs w:val="22"/>
          <w:lang w:val="en-US"/>
        </w:rPr>
        <w:t xml:space="preserve"> aim of this proposal to develop the necessary numerical methods to </w:t>
      </w:r>
      <w:r w:rsidRPr="002303C6">
        <w:rPr>
          <w:b/>
          <w:sz w:val="22"/>
          <w:szCs w:val="22"/>
          <w:lang w:val="en-US"/>
        </w:rPr>
        <w:t>directly</w:t>
      </w:r>
      <w:r>
        <w:rPr>
          <w:sz w:val="22"/>
          <w:szCs w:val="22"/>
          <w:lang w:val="en-US"/>
        </w:rPr>
        <w:t xml:space="preserve"> solve the gauge theories with holographic quantum gravity duals, in order that we can perform a wide variety of quantum black hole calculations. This will allow us to test the validity of the holographic correspondence, and to extract precise information about quantum black hole physics.</w:t>
      </w:r>
    </w:p>
    <w:p w:rsidR="000269AF" w:rsidRPr="00945501"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bCs/>
          <w:sz w:val="22"/>
          <w:szCs w:val="22"/>
          <w:lang w:val="en-US"/>
        </w:rPr>
      </w:pPr>
      <w:r w:rsidRPr="00945501">
        <w:rPr>
          <w:b/>
          <w:iCs/>
          <w:sz w:val="22"/>
          <w:szCs w:val="22"/>
          <w:lang w:val="en-US"/>
        </w:rPr>
        <w:t>Background and state of the art</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The gauge theories conjectured to be holographically equivalent to quantum gravitational theories (or more precisely string theories which contain quantum gravitational limits) are in various cases very explicitly known. The simplest examples are those derived from certain objects in string theory called ‘D-branes’. In these holographic equivalences the gauge theories are maximally </w:t>
      </w:r>
      <w:r>
        <w:rPr>
          <w:sz w:val="22"/>
          <w:szCs w:val="22"/>
          <w:lang w:val="en-US"/>
        </w:rPr>
        <w:t>S</w:t>
      </w:r>
      <w:r w:rsidRPr="00945501">
        <w:rPr>
          <w:sz w:val="22"/>
          <w:szCs w:val="22"/>
          <w:lang w:val="en-US"/>
        </w:rPr>
        <w:t xml:space="preserve">upersymmetric </w:t>
      </w:r>
      <w:r>
        <w:rPr>
          <w:sz w:val="22"/>
          <w:szCs w:val="22"/>
          <w:lang w:val="en-US"/>
        </w:rPr>
        <w:t>Yang-Mills</w:t>
      </w:r>
      <w:r w:rsidRPr="00945501">
        <w:rPr>
          <w:sz w:val="22"/>
          <w:szCs w:val="22"/>
          <w:lang w:val="en-US"/>
        </w:rPr>
        <w:t xml:space="preserve"> </w:t>
      </w:r>
      <w:r>
        <w:rPr>
          <w:sz w:val="22"/>
          <w:szCs w:val="22"/>
          <w:lang w:val="en-US"/>
        </w:rPr>
        <w:t xml:space="preserve"> (</w:t>
      </w:r>
      <w:r w:rsidRPr="002303C6">
        <w:rPr>
          <w:b/>
          <w:sz w:val="22"/>
          <w:szCs w:val="22"/>
          <w:lang w:val="en-US"/>
        </w:rPr>
        <w:t>SYM</w:t>
      </w:r>
      <w:r>
        <w:rPr>
          <w:sz w:val="22"/>
          <w:szCs w:val="22"/>
          <w:lang w:val="en-US"/>
        </w:rPr>
        <w:t xml:space="preserve">) </w:t>
      </w:r>
      <w:r w:rsidRPr="00945501">
        <w:rPr>
          <w:sz w:val="22"/>
          <w:szCs w:val="22"/>
          <w:lang w:val="en-US"/>
        </w:rPr>
        <w:t xml:space="preserve">theories. For </w:t>
      </w:r>
      <w:r>
        <w:rPr>
          <w:sz w:val="22"/>
          <w:szCs w:val="22"/>
          <w:lang w:val="en-US"/>
        </w:rPr>
        <w:t>semiclassical quantum</w:t>
      </w:r>
      <w:r w:rsidRPr="00945501">
        <w:rPr>
          <w:sz w:val="22"/>
          <w:szCs w:val="22"/>
          <w:lang w:val="en-US"/>
        </w:rPr>
        <w:t xml:space="preserve"> gravity to be described we should work at large N, where N is the number of</w:t>
      </w:r>
      <w:r>
        <w:rPr>
          <w:sz w:val="22"/>
          <w:szCs w:val="22"/>
          <w:lang w:val="en-US"/>
        </w:rPr>
        <w:t xml:space="preserve"> ‘colours’ in the gauge theory - for QCD</w:t>
      </w:r>
      <w:r w:rsidR="002A2B31">
        <w:rPr>
          <w:sz w:val="22"/>
          <w:szCs w:val="22"/>
          <w:lang w:val="en-US"/>
        </w:rPr>
        <w:t>, which is a non-supersymmetric gauge theory,</w:t>
      </w:r>
      <w:r>
        <w:rPr>
          <w:sz w:val="22"/>
          <w:szCs w:val="22"/>
          <w:lang w:val="en-US"/>
        </w:rPr>
        <w:t xml:space="preserve"> N = 3</w:t>
      </w:r>
      <w:r w:rsidRPr="00945501">
        <w:rPr>
          <w:sz w:val="22"/>
          <w:szCs w:val="22"/>
          <w:lang w:val="en-US"/>
        </w:rPr>
        <w:t xml:space="preserve">. </w:t>
      </w:r>
      <w:r>
        <w:rPr>
          <w:sz w:val="22"/>
          <w:szCs w:val="22"/>
          <w:lang w:val="en-US"/>
        </w:rPr>
        <w:t>It is this large number of local degrees of freedom that enables these gauge theories to describe gravitational physics in more dimensions – in analogy with a photographic hologram that encodes higher dimensions using the extra degrees of freedom associated to phase information.</w:t>
      </w:r>
    </w:p>
    <w:p w:rsidR="000269AF"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rPr>
        <w:t xml:space="preserve">In order to describe equilibrium black holes we should work at finite temperature, and study the gauge theory thermal plasma. </w:t>
      </w:r>
      <w:bookmarkStart w:id="1" w:name="_GoBack"/>
      <w:bookmarkEnd w:id="1"/>
      <w:r>
        <w:rPr>
          <w:sz w:val="22"/>
          <w:szCs w:val="22"/>
          <w:lang w:val="en-US"/>
        </w:rPr>
        <w:t>The original discovery of holography by Juan Maldacena [2] linked the 1+3 dimensional SYM which is a conformal field theory (CFT) to a quantum string theory which includes within it quantum gravity in spacetimes that are asymptotically Anti-DeSitter (AdS). This is the very famous `AdS-CFT’ correspondence</w:t>
      </w:r>
      <w:r w:rsidR="002A2B31">
        <w:rPr>
          <w:sz w:val="22"/>
          <w:szCs w:val="22"/>
          <w:lang w:val="en-US"/>
        </w:rPr>
        <w:t>, which is derived from D3-branes</w:t>
      </w:r>
      <w:r>
        <w:rPr>
          <w:sz w:val="22"/>
          <w:szCs w:val="22"/>
          <w:lang w:val="en-US"/>
        </w:rPr>
        <w:t>. However, shortly after that Maldacena and collaborators [3] found lower dimensional examples of exactly the same holographic phenomena</w:t>
      </w:r>
      <w:r w:rsidR="002A2B31">
        <w:rPr>
          <w:sz w:val="22"/>
          <w:szCs w:val="22"/>
          <w:lang w:val="en-US"/>
        </w:rPr>
        <w:t xml:space="preserve"> by considering D0, D1 and D2 branes. They found</w:t>
      </w:r>
      <w:r>
        <w:rPr>
          <w:sz w:val="22"/>
          <w:szCs w:val="22"/>
          <w:lang w:val="en-US"/>
        </w:rPr>
        <w:t xml:space="preserve"> maximally supersymmetric 1+0, 1+1 and 1+2 dimensional Yang-Mills theories </w:t>
      </w:r>
      <w:r w:rsidR="002A2B31">
        <w:rPr>
          <w:sz w:val="22"/>
          <w:szCs w:val="22"/>
          <w:lang w:val="en-US"/>
        </w:rPr>
        <w:t xml:space="preserve">were dual </w:t>
      </w:r>
      <w:r>
        <w:rPr>
          <w:sz w:val="22"/>
          <w:szCs w:val="22"/>
          <w:lang w:val="en-US"/>
        </w:rPr>
        <w:t>to q</w:t>
      </w:r>
      <w:r w:rsidR="002A2B31">
        <w:rPr>
          <w:sz w:val="22"/>
          <w:szCs w:val="22"/>
          <w:lang w:val="en-US"/>
        </w:rPr>
        <w:t>uantum string/gravity theories</w:t>
      </w:r>
      <w:r>
        <w:rPr>
          <w:sz w:val="22"/>
          <w:szCs w:val="22"/>
          <w:lang w:val="en-US"/>
        </w:rPr>
        <w:t xml:space="preserve">, </w:t>
      </w:r>
      <w:r w:rsidR="002A2B31">
        <w:rPr>
          <w:sz w:val="22"/>
          <w:szCs w:val="22"/>
          <w:lang w:val="en-US"/>
        </w:rPr>
        <w:t xml:space="preserve">where </w:t>
      </w:r>
      <w:r>
        <w:rPr>
          <w:sz w:val="22"/>
          <w:szCs w:val="22"/>
          <w:lang w:val="en-US"/>
        </w:rPr>
        <w:t xml:space="preserve">the semiclassical quantum gravity limit involves taking </w:t>
      </w:r>
      <w:r w:rsidR="002A2B31">
        <w:rPr>
          <w:sz w:val="22"/>
          <w:szCs w:val="22"/>
          <w:lang w:val="en-US"/>
        </w:rPr>
        <w:t xml:space="preserve">the </w:t>
      </w:r>
      <w:r>
        <w:rPr>
          <w:sz w:val="22"/>
          <w:szCs w:val="22"/>
          <w:lang w:val="en-US"/>
        </w:rPr>
        <w:t>large N</w:t>
      </w:r>
      <w:r w:rsidR="002A2B31">
        <w:rPr>
          <w:sz w:val="22"/>
          <w:szCs w:val="22"/>
          <w:lang w:val="en-US"/>
        </w:rPr>
        <w:t xml:space="preserve"> ‘t Hooft limit</w:t>
      </w:r>
      <w:r>
        <w:rPr>
          <w:sz w:val="22"/>
          <w:szCs w:val="22"/>
          <w:lang w:val="en-US"/>
        </w:rPr>
        <w:t>. It is these large N SYM theories that will mainly interest us here. In particular for the 1+0 dimensional</w:t>
      </w:r>
      <w:r w:rsidRPr="00945501">
        <w:rPr>
          <w:sz w:val="22"/>
          <w:szCs w:val="22"/>
          <w:lang w:val="en-US"/>
        </w:rPr>
        <w:t xml:space="preserve"> correspondence </w:t>
      </w:r>
      <w:r>
        <w:rPr>
          <w:sz w:val="22"/>
          <w:szCs w:val="22"/>
          <w:lang w:val="en-US"/>
        </w:rPr>
        <w:t>the gauge theory is</w:t>
      </w:r>
      <w:r w:rsidRPr="00945501">
        <w:rPr>
          <w:sz w:val="22"/>
          <w:szCs w:val="22"/>
          <w:lang w:val="en-US"/>
        </w:rPr>
        <w:t xml:space="preserve"> simply a </w:t>
      </w:r>
      <w:r>
        <w:rPr>
          <w:sz w:val="22"/>
          <w:szCs w:val="22"/>
          <w:lang w:val="en-US"/>
        </w:rPr>
        <w:t xml:space="preserve">gauged </w:t>
      </w:r>
      <w:r w:rsidRPr="00945501">
        <w:rPr>
          <w:sz w:val="22"/>
          <w:szCs w:val="22"/>
          <w:lang w:val="en-US"/>
        </w:rPr>
        <w:t xml:space="preserve">quantum mechanical model. </w:t>
      </w:r>
      <w:r>
        <w:rPr>
          <w:sz w:val="22"/>
          <w:szCs w:val="22"/>
          <w:lang w:val="en-US"/>
        </w:rPr>
        <w:t xml:space="preserve">This is known as the BFSS quantum mechanics, and arose in discussions of M-theory in the mid 1990’s [4]. </w:t>
      </w:r>
      <w:r w:rsidRPr="00945501">
        <w:rPr>
          <w:sz w:val="22"/>
          <w:szCs w:val="22"/>
          <w:lang w:val="en-US"/>
        </w:rPr>
        <w:t>For numerical calculation it is by f</w:t>
      </w:r>
      <w:r>
        <w:rPr>
          <w:sz w:val="22"/>
          <w:szCs w:val="22"/>
          <w:lang w:val="en-US"/>
        </w:rPr>
        <w:t>ar the simplest starting point, and it is worth emphasizing that it contains all the same dual quantum gravitational physics as the higher dimensional examples, such as the classic 1+3 dimensional AdS-CFT example. Lacking conformal invariance it is less attractive for analytic approaches which is why it has received relatively little attention compared to the 1+3 AdS-CFT case, but lacking dimensions it is very attractive for numerical approaches.</w:t>
      </w:r>
    </w:p>
    <w:p w:rsidR="0045193B" w:rsidRPr="00626EFC" w:rsidRDefault="000269AF" w:rsidP="000269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I pioneered finite temperature numerical studies of such </w:t>
      </w:r>
      <w:r>
        <w:rPr>
          <w:sz w:val="22"/>
          <w:szCs w:val="22"/>
          <w:lang w:val="en-US"/>
        </w:rPr>
        <w:t xml:space="preserve">large N </w:t>
      </w:r>
      <w:r w:rsidRPr="00945501">
        <w:rPr>
          <w:sz w:val="22"/>
          <w:szCs w:val="22"/>
          <w:lang w:val="en-US"/>
        </w:rPr>
        <w:t>gauged quantum mechanics theories. Using numerical lattice field theory methods I performed the first studies of the quenched version (ie. ignoring fermions) of thi</w:t>
      </w:r>
      <w:r>
        <w:rPr>
          <w:sz w:val="22"/>
          <w:szCs w:val="22"/>
          <w:lang w:val="en-US"/>
        </w:rPr>
        <w:t>s theory in the large N limit [5</w:t>
      </w:r>
      <w:r w:rsidRPr="00945501">
        <w:rPr>
          <w:sz w:val="22"/>
          <w:szCs w:val="22"/>
          <w:lang w:val="en-US"/>
        </w:rPr>
        <w:t xml:space="preserve">]. In later work with lattice </w:t>
      </w:r>
      <w:r w:rsidR="0045193B" w:rsidRPr="00945501">
        <w:rPr>
          <w:sz w:val="22"/>
          <w:szCs w:val="22"/>
          <w:lang w:val="en-US"/>
        </w:rPr>
        <w:t>field theorist Simon Catterall (Syracuse), himself a world leader in supersymmetric lattice methods, I employed state of the art lattice field theory techniques using the `Rational Hybrid Monte Carlo’ (RHMC) method together with supersymmetric lattice formulations to perform the first simulations of the large N theory including the necessary fermions [</w:t>
      </w:r>
      <w:r w:rsidR="005A0C8E">
        <w:rPr>
          <w:sz w:val="22"/>
          <w:szCs w:val="22"/>
          <w:lang w:val="en-US"/>
        </w:rPr>
        <w:t>6</w:t>
      </w:r>
      <w:r w:rsidR="0045193B" w:rsidRPr="00945501">
        <w:rPr>
          <w:sz w:val="22"/>
          <w:szCs w:val="22"/>
          <w:lang w:val="en-US"/>
        </w:rPr>
        <w:t xml:space="preserve">]. </w:t>
      </w:r>
      <w:r w:rsidR="0045193B" w:rsidRPr="00945501">
        <w:rPr>
          <w:sz w:val="22"/>
          <w:szCs w:val="22"/>
        </w:rPr>
        <w:t xml:space="preserve">For the first time we showed that the thermal plasma behaviour of the gauge theory from direct computation was consistent with the predictions from </w:t>
      </w:r>
      <w:r w:rsidR="00755812">
        <w:rPr>
          <w:sz w:val="22"/>
          <w:szCs w:val="22"/>
        </w:rPr>
        <w:t xml:space="preserve">semiclassical </w:t>
      </w:r>
      <w:r w:rsidR="0045193B" w:rsidRPr="00945501">
        <w:rPr>
          <w:sz w:val="22"/>
          <w:szCs w:val="22"/>
        </w:rPr>
        <w:t xml:space="preserve">black hole thermodynamics. This </w:t>
      </w:r>
      <w:r w:rsidR="00755812">
        <w:rPr>
          <w:sz w:val="22"/>
          <w:szCs w:val="22"/>
        </w:rPr>
        <w:t>was an important</w:t>
      </w:r>
      <w:r w:rsidR="0045193B" w:rsidRPr="00945501">
        <w:rPr>
          <w:sz w:val="22"/>
          <w:szCs w:val="22"/>
        </w:rPr>
        <w:t xml:space="preserve"> test of holography, and opened up the new research area of </w:t>
      </w:r>
      <w:r w:rsidR="00755812">
        <w:rPr>
          <w:sz w:val="22"/>
          <w:szCs w:val="22"/>
        </w:rPr>
        <w:t xml:space="preserve">directly </w:t>
      </w:r>
      <w:r w:rsidR="0045193B" w:rsidRPr="00945501">
        <w:rPr>
          <w:sz w:val="22"/>
          <w:szCs w:val="22"/>
        </w:rPr>
        <w:t xml:space="preserve">studying quantum black holes using these methods. </w:t>
      </w:r>
      <w:r w:rsidR="0045193B" w:rsidRPr="00945501">
        <w:rPr>
          <w:sz w:val="22"/>
          <w:szCs w:val="22"/>
          <w:lang w:val="en-US"/>
        </w:rPr>
        <w:t>Our studies were the first of their kind, with independent, concurrent and consistent results produced by a group at KEK in Japan lead by Jun Nishimura [</w:t>
      </w:r>
      <w:r w:rsidR="005A0C8E">
        <w:rPr>
          <w:sz w:val="22"/>
          <w:szCs w:val="22"/>
          <w:lang w:val="en-US"/>
        </w:rPr>
        <w:t>7</w:t>
      </w:r>
      <w:r w:rsidR="0045193B" w:rsidRPr="00945501">
        <w:rPr>
          <w:sz w:val="22"/>
          <w:szCs w:val="22"/>
          <w:lang w:val="en-US"/>
        </w:rPr>
        <w:t>]. Having shown direct simulations of black holes are possible, and are consistent with predictions from gravity, these results attracted considerable interest from the international string theory and field theory communities. After only a few years these initial papers already have &gt; 65 citations even though the number of people working in this numerical field is very small - essentially my</w:t>
      </w:r>
      <w:r w:rsidR="00626EFC">
        <w:rPr>
          <w:sz w:val="22"/>
          <w:szCs w:val="22"/>
          <w:lang w:val="en-US"/>
        </w:rPr>
        <w:t xml:space="preserve">self, </w:t>
      </w:r>
      <w:r w:rsidR="0045193B" w:rsidRPr="00945501">
        <w:rPr>
          <w:sz w:val="22"/>
          <w:szCs w:val="22"/>
          <w:lang w:val="en-US"/>
        </w:rPr>
        <w:t xml:space="preserve">Catterall and the Japanese group. </w:t>
      </w:r>
    </w:p>
    <w:p w:rsidR="0045193B" w:rsidRPr="00945501"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Evidence of international impact is that myself, Nishimura together with David Be</w:t>
      </w:r>
      <w:r w:rsidR="005A0C8E">
        <w:rPr>
          <w:sz w:val="22"/>
          <w:szCs w:val="22"/>
          <w:lang w:val="en-US"/>
        </w:rPr>
        <w:t>r</w:t>
      </w:r>
      <w:r w:rsidRPr="00945501">
        <w:rPr>
          <w:sz w:val="22"/>
          <w:szCs w:val="22"/>
          <w:lang w:val="en-US"/>
        </w:rPr>
        <w:t xml:space="preserve">enstein </w:t>
      </w:r>
      <w:r w:rsidR="002A2B31">
        <w:rPr>
          <w:sz w:val="22"/>
          <w:szCs w:val="22"/>
          <w:lang w:val="en-US"/>
        </w:rPr>
        <w:t xml:space="preserve">(UC Santa Barbara) </w:t>
      </w:r>
      <w:r w:rsidRPr="00945501">
        <w:rPr>
          <w:sz w:val="22"/>
          <w:szCs w:val="22"/>
          <w:lang w:val="en-US"/>
        </w:rPr>
        <w:t xml:space="preserve">and Lawrence Yaffe </w:t>
      </w:r>
      <w:r w:rsidR="002A2B31">
        <w:rPr>
          <w:sz w:val="22"/>
          <w:szCs w:val="22"/>
          <w:lang w:val="en-US"/>
        </w:rPr>
        <w:t xml:space="preserve">(U. Washington, US) </w:t>
      </w:r>
      <w:r>
        <w:rPr>
          <w:sz w:val="22"/>
          <w:szCs w:val="22"/>
          <w:lang w:val="en-US"/>
        </w:rPr>
        <w:t>in 2012</w:t>
      </w:r>
      <w:r w:rsidRPr="00945501">
        <w:rPr>
          <w:sz w:val="22"/>
          <w:szCs w:val="22"/>
          <w:lang w:val="en-US"/>
        </w:rPr>
        <w:t xml:space="preserve"> organized an 8 week program at the prestigious KITP</w:t>
      </w:r>
      <w:r w:rsidRPr="00945501">
        <w:rPr>
          <w:b/>
          <w:sz w:val="22"/>
          <w:szCs w:val="22"/>
          <w:lang w:val="en-US"/>
        </w:rPr>
        <w:t xml:space="preserve"> </w:t>
      </w:r>
      <w:r w:rsidRPr="00945501">
        <w:rPr>
          <w:sz w:val="22"/>
          <w:szCs w:val="22"/>
          <w:lang w:val="en-US"/>
        </w:rPr>
        <w:t xml:space="preserve">(Kavli Institute for Theoretical Physics) in UC Santa Barbara (US) on novel numerical methods in quantum gravity and string theory. Such programs must pass a stringent refereeing process and be deemed of sufficient international interest and impact to warrant funding. Our application was strongly supported and was a very successful meeting, bringing together over 80 leading researchers from string theory, gravity and lattice field theory. </w:t>
      </w:r>
    </w:p>
    <w:p w:rsidR="0045193B" w:rsidRPr="00945501"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iCs/>
          <w:sz w:val="22"/>
          <w:szCs w:val="22"/>
          <w:lang w:val="en-US"/>
        </w:rPr>
      </w:pPr>
      <w:r w:rsidRPr="00945501">
        <w:rPr>
          <w:b/>
          <w:iCs/>
          <w:sz w:val="22"/>
          <w:szCs w:val="22"/>
          <w:lang w:val="en-US"/>
        </w:rPr>
        <w:t>Objectives and methodology</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b/>
          <w:sz w:val="22"/>
          <w:szCs w:val="22"/>
        </w:rPr>
      </w:pPr>
      <w:r>
        <w:rPr>
          <w:b/>
          <w:sz w:val="22"/>
          <w:szCs w:val="22"/>
        </w:rPr>
        <w:t>Objective 1</w:t>
      </w:r>
      <w:r w:rsidRPr="00945501">
        <w:rPr>
          <w:b/>
          <w:sz w:val="22"/>
          <w:szCs w:val="22"/>
        </w:rPr>
        <w:t>: Solving quantum black holes by thermal simulation</w:t>
      </w:r>
      <w:r>
        <w:rPr>
          <w:b/>
          <w:sz w:val="22"/>
          <w:szCs w:val="22"/>
        </w:rPr>
        <w:t xml:space="preserve"> of </w:t>
      </w:r>
      <w:r w:rsidR="00B75DC3">
        <w:rPr>
          <w:b/>
          <w:sz w:val="22"/>
          <w:szCs w:val="22"/>
        </w:rPr>
        <w:t xml:space="preserve">BMN </w:t>
      </w:r>
      <w:r>
        <w:rPr>
          <w:b/>
          <w:sz w:val="22"/>
          <w:szCs w:val="22"/>
        </w:rPr>
        <w:t>quantum mechanics</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sz w:val="22"/>
          <w:szCs w:val="22"/>
        </w:rPr>
      </w:pPr>
      <w:r w:rsidRPr="00945501">
        <w:rPr>
          <w:sz w:val="22"/>
          <w:szCs w:val="22"/>
        </w:rPr>
        <w:t xml:space="preserve">By using </w:t>
      </w:r>
      <w:r w:rsidR="00B75DC3">
        <w:rPr>
          <w:sz w:val="22"/>
          <w:szCs w:val="22"/>
        </w:rPr>
        <w:t xml:space="preserve">Euclidean </w:t>
      </w:r>
      <w:r w:rsidRPr="00945501">
        <w:rPr>
          <w:sz w:val="22"/>
          <w:szCs w:val="22"/>
        </w:rPr>
        <w:t xml:space="preserve">thermal lattice field theory </w:t>
      </w:r>
      <w:r>
        <w:rPr>
          <w:sz w:val="22"/>
          <w:szCs w:val="22"/>
        </w:rPr>
        <w:t xml:space="preserve">and `non-lattice’ </w:t>
      </w:r>
      <w:r w:rsidRPr="00945501">
        <w:rPr>
          <w:sz w:val="22"/>
          <w:szCs w:val="22"/>
        </w:rPr>
        <w:t xml:space="preserve">methods I will simulate gauge theories that in the large N </w:t>
      </w:r>
      <w:r w:rsidR="00B75DC3">
        <w:rPr>
          <w:sz w:val="22"/>
          <w:szCs w:val="22"/>
        </w:rPr>
        <w:t xml:space="preserve">‘t Hooft </w:t>
      </w:r>
      <w:r w:rsidRPr="00945501">
        <w:rPr>
          <w:sz w:val="22"/>
          <w:szCs w:val="22"/>
        </w:rPr>
        <w:t xml:space="preserve">regime describe black holes via holography. I will use brute force methods, and in addition refined algorithms to achieve this, tackling the </w:t>
      </w:r>
      <w:r w:rsidR="005A0C8E">
        <w:rPr>
          <w:sz w:val="22"/>
          <w:szCs w:val="22"/>
        </w:rPr>
        <w:t xml:space="preserve">large N </w:t>
      </w:r>
      <w:r w:rsidRPr="00945501">
        <w:rPr>
          <w:sz w:val="22"/>
          <w:szCs w:val="22"/>
        </w:rPr>
        <w:t>quantum mechanical case</w:t>
      </w:r>
      <w:r>
        <w:rPr>
          <w:sz w:val="22"/>
          <w:szCs w:val="22"/>
        </w:rPr>
        <w:t xml:space="preserve"> of </w:t>
      </w:r>
      <w:r w:rsidR="005A0C8E">
        <w:rPr>
          <w:sz w:val="22"/>
          <w:szCs w:val="22"/>
        </w:rPr>
        <w:t>SYM gauge theory</w:t>
      </w:r>
      <w:r w:rsidR="00626EFC">
        <w:rPr>
          <w:sz w:val="22"/>
          <w:szCs w:val="22"/>
        </w:rPr>
        <w:t xml:space="preserve"> (the </w:t>
      </w:r>
      <w:r w:rsidR="00B75DC3">
        <w:rPr>
          <w:sz w:val="22"/>
          <w:szCs w:val="22"/>
        </w:rPr>
        <w:t>BMN</w:t>
      </w:r>
      <w:r w:rsidR="00626EFC">
        <w:rPr>
          <w:sz w:val="22"/>
          <w:szCs w:val="22"/>
        </w:rPr>
        <w:t xml:space="preserve"> </w:t>
      </w:r>
      <w:r w:rsidR="00626EFC" w:rsidRPr="00945501">
        <w:rPr>
          <w:sz w:val="22"/>
          <w:szCs w:val="22"/>
        </w:rPr>
        <w:t xml:space="preserve">quantum </w:t>
      </w:r>
      <w:r w:rsidR="00626EFC">
        <w:rPr>
          <w:sz w:val="22"/>
          <w:szCs w:val="22"/>
        </w:rPr>
        <w:t>mechanics</w:t>
      </w:r>
      <w:r w:rsidR="00B75DC3">
        <w:rPr>
          <w:sz w:val="22"/>
          <w:szCs w:val="22"/>
        </w:rPr>
        <w:t>) which includes</w:t>
      </w:r>
      <w:r>
        <w:rPr>
          <w:sz w:val="22"/>
          <w:szCs w:val="22"/>
        </w:rPr>
        <w:t xml:space="preserve"> a supersymmetric mass term </w:t>
      </w:r>
      <w:r w:rsidR="00B75DC3">
        <w:rPr>
          <w:sz w:val="22"/>
          <w:szCs w:val="22"/>
        </w:rPr>
        <w:t>that</w:t>
      </w:r>
      <w:r>
        <w:rPr>
          <w:sz w:val="22"/>
          <w:szCs w:val="22"/>
        </w:rPr>
        <w:t xml:space="preserve"> regulate</w:t>
      </w:r>
      <w:r w:rsidR="00B75DC3">
        <w:rPr>
          <w:sz w:val="22"/>
          <w:szCs w:val="22"/>
        </w:rPr>
        <w:t>s</w:t>
      </w:r>
      <w:r>
        <w:rPr>
          <w:sz w:val="22"/>
          <w:szCs w:val="22"/>
        </w:rPr>
        <w:t xml:space="preserve"> the IR behaviour of the theory. </w:t>
      </w:r>
      <w:r w:rsidRPr="00945501">
        <w:rPr>
          <w:sz w:val="22"/>
          <w:szCs w:val="22"/>
        </w:rPr>
        <w:t xml:space="preserve">The goal </w:t>
      </w:r>
      <w:r w:rsidR="00626EFC">
        <w:rPr>
          <w:sz w:val="22"/>
          <w:szCs w:val="22"/>
        </w:rPr>
        <w:t>will be</w:t>
      </w:r>
      <w:r w:rsidRPr="00945501">
        <w:rPr>
          <w:sz w:val="22"/>
          <w:szCs w:val="22"/>
        </w:rPr>
        <w:t xml:space="preserve"> to </w:t>
      </w:r>
      <w:r>
        <w:rPr>
          <w:sz w:val="22"/>
          <w:szCs w:val="22"/>
        </w:rPr>
        <w:t xml:space="preserve">directly </w:t>
      </w:r>
      <w:r w:rsidRPr="002C5D9F">
        <w:rPr>
          <w:sz w:val="22"/>
          <w:szCs w:val="22"/>
        </w:rPr>
        <w:t>test the holographic conjecture,</w:t>
      </w:r>
      <w:r w:rsidRPr="00945501">
        <w:rPr>
          <w:sz w:val="22"/>
          <w:szCs w:val="22"/>
        </w:rPr>
        <w:t xml:space="preserve"> and </w:t>
      </w:r>
      <w:r w:rsidR="005A0C8E">
        <w:rPr>
          <w:sz w:val="22"/>
          <w:szCs w:val="22"/>
        </w:rPr>
        <w:t>perform precision studies</w:t>
      </w:r>
      <w:r w:rsidRPr="00945501">
        <w:rPr>
          <w:sz w:val="22"/>
          <w:szCs w:val="22"/>
        </w:rPr>
        <w:t xml:space="preserve"> of the thermal behaviour of quantum black holes.</w:t>
      </w:r>
      <w:r>
        <w:rPr>
          <w:sz w:val="22"/>
          <w:szCs w:val="22"/>
        </w:rPr>
        <w:t xml:space="preserve"> </w:t>
      </w:r>
    </w:p>
    <w:p w:rsidR="00252B54"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 xml:space="preserve">I will study the </w:t>
      </w:r>
      <w:r w:rsidR="00B75DC3">
        <w:rPr>
          <w:sz w:val="22"/>
          <w:szCs w:val="22"/>
          <w:lang w:val="en-US"/>
        </w:rPr>
        <w:t xml:space="preserve">large N `t Hooft limit of </w:t>
      </w:r>
      <w:r>
        <w:rPr>
          <w:sz w:val="22"/>
          <w:szCs w:val="22"/>
          <w:lang w:val="en-US"/>
        </w:rPr>
        <w:t xml:space="preserve">quantum mechanical models </w:t>
      </w:r>
      <w:r w:rsidR="00B75DC3">
        <w:rPr>
          <w:sz w:val="22"/>
          <w:szCs w:val="22"/>
          <w:lang w:val="en-US"/>
        </w:rPr>
        <w:t xml:space="preserve">derived from D0-branes </w:t>
      </w:r>
      <w:r>
        <w:rPr>
          <w:sz w:val="22"/>
          <w:szCs w:val="22"/>
          <w:lang w:val="en-US"/>
        </w:rPr>
        <w:t>with a supersymmetric mass term</w:t>
      </w:r>
      <w:r w:rsidRPr="00945501">
        <w:rPr>
          <w:sz w:val="22"/>
          <w:szCs w:val="22"/>
          <w:lang w:val="en-US"/>
        </w:rPr>
        <w:t xml:space="preserve"> </w:t>
      </w:r>
      <w:r w:rsidR="005A0C8E">
        <w:rPr>
          <w:sz w:val="22"/>
          <w:szCs w:val="22"/>
          <w:lang w:val="en-US"/>
        </w:rPr>
        <w:t xml:space="preserve">(ie. </w:t>
      </w:r>
      <w:r>
        <w:rPr>
          <w:sz w:val="22"/>
          <w:szCs w:val="22"/>
          <w:lang w:val="en-US"/>
        </w:rPr>
        <w:t>the BFFS model with mass term, also known as the BMN quantum mechanics</w:t>
      </w:r>
      <w:r w:rsidR="00626EFC">
        <w:rPr>
          <w:sz w:val="22"/>
          <w:szCs w:val="22"/>
          <w:lang w:val="en-US"/>
        </w:rPr>
        <w:t xml:space="preserve"> [8]</w:t>
      </w:r>
      <w:r>
        <w:rPr>
          <w:sz w:val="22"/>
          <w:szCs w:val="22"/>
          <w:lang w:val="en-US"/>
        </w:rPr>
        <w:t xml:space="preserve">) </w:t>
      </w:r>
      <w:r w:rsidRPr="00945501">
        <w:rPr>
          <w:sz w:val="22"/>
          <w:szCs w:val="22"/>
          <w:lang w:val="en-US"/>
        </w:rPr>
        <w:t>to regulate the</w:t>
      </w:r>
      <w:r w:rsidR="00252B54">
        <w:rPr>
          <w:sz w:val="22"/>
          <w:szCs w:val="22"/>
          <w:lang w:val="en-US"/>
        </w:rPr>
        <w:t xml:space="preserve"> subtle</w:t>
      </w:r>
      <w:r w:rsidRPr="00945501">
        <w:rPr>
          <w:sz w:val="22"/>
          <w:szCs w:val="22"/>
          <w:lang w:val="en-US"/>
        </w:rPr>
        <w:t xml:space="preserve"> low energy </w:t>
      </w:r>
      <w:r>
        <w:rPr>
          <w:sz w:val="22"/>
          <w:szCs w:val="22"/>
          <w:lang w:val="en-US"/>
        </w:rPr>
        <w:t>behavior</w:t>
      </w:r>
      <w:r w:rsidR="00252B54">
        <w:rPr>
          <w:sz w:val="22"/>
          <w:szCs w:val="22"/>
          <w:lang w:val="en-US"/>
        </w:rPr>
        <w:t xml:space="preserve">. </w:t>
      </w:r>
      <w:r w:rsidR="00E8651D">
        <w:rPr>
          <w:sz w:val="22"/>
          <w:szCs w:val="22"/>
          <w:lang w:val="en-US"/>
        </w:rPr>
        <w:t xml:space="preserve">This theory is maximally supersymmetric, and the dual string theory is well known, with the mass term deforming the asymptotics of the dual geometry [9]. </w:t>
      </w:r>
      <w:r w:rsidR="00B75DC3">
        <w:rPr>
          <w:sz w:val="22"/>
          <w:szCs w:val="22"/>
          <w:lang w:val="en-US"/>
        </w:rPr>
        <w:t xml:space="preserve">Finite temperature lattice simulation will be performed using the Euclidean time method, with appropriate anti-periodic boundary conditions for fermions. </w:t>
      </w:r>
      <w:r w:rsidR="00252B54">
        <w:rPr>
          <w:sz w:val="22"/>
          <w:szCs w:val="22"/>
          <w:lang w:val="en-US"/>
        </w:rPr>
        <w:t xml:space="preserve">So far, our studies and those of the Japanese group have neglected </w:t>
      </w:r>
      <w:r w:rsidR="00B75DC3">
        <w:rPr>
          <w:sz w:val="22"/>
          <w:szCs w:val="22"/>
          <w:lang w:val="en-US"/>
        </w:rPr>
        <w:t xml:space="preserve">the mass term </w:t>
      </w:r>
      <w:r w:rsidR="00252B54">
        <w:rPr>
          <w:sz w:val="22"/>
          <w:szCs w:val="22"/>
          <w:lang w:val="en-US"/>
        </w:rPr>
        <w:t>which is crucial to correctly define the canonical partition funct</w:t>
      </w:r>
      <w:r w:rsidR="00E8651D">
        <w:rPr>
          <w:sz w:val="22"/>
          <w:szCs w:val="22"/>
          <w:lang w:val="en-US"/>
        </w:rPr>
        <w:t>ion as pointed out in my work [10</w:t>
      </w:r>
      <w:r w:rsidR="00252B54">
        <w:rPr>
          <w:sz w:val="22"/>
          <w:szCs w:val="22"/>
          <w:lang w:val="en-US"/>
        </w:rPr>
        <w:t xml:space="preserve">]. </w:t>
      </w:r>
      <w:r w:rsidRPr="00945501">
        <w:rPr>
          <w:sz w:val="22"/>
          <w:szCs w:val="22"/>
          <w:lang w:val="en-US"/>
        </w:rPr>
        <w:t xml:space="preserve">The aim will be to </w:t>
      </w:r>
      <w:r>
        <w:rPr>
          <w:sz w:val="22"/>
          <w:szCs w:val="22"/>
          <w:lang w:val="en-US"/>
        </w:rPr>
        <w:t xml:space="preserve">study the theory at large enough N to </w:t>
      </w:r>
      <w:r w:rsidRPr="00945501">
        <w:rPr>
          <w:sz w:val="22"/>
          <w:szCs w:val="22"/>
          <w:lang w:val="en-US"/>
        </w:rPr>
        <w:t xml:space="preserve">confirm and test with precision that </w:t>
      </w:r>
      <w:r w:rsidR="00626EFC">
        <w:rPr>
          <w:sz w:val="22"/>
          <w:szCs w:val="22"/>
          <w:lang w:val="en-US"/>
        </w:rPr>
        <w:t xml:space="preserve">the </w:t>
      </w:r>
      <w:r w:rsidRPr="00945501">
        <w:rPr>
          <w:sz w:val="22"/>
          <w:szCs w:val="22"/>
          <w:lang w:val="en-US"/>
        </w:rPr>
        <w:t xml:space="preserve">black hole physics </w:t>
      </w:r>
      <w:r w:rsidR="00626EFC">
        <w:rPr>
          <w:sz w:val="22"/>
          <w:szCs w:val="22"/>
          <w:lang w:val="en-US"/>
        </w:rPr>
        <w:t xml:space="preserve">predicted from the semiclassical gravity side of the correspondence </w:t>
      </w:r>
      <w:r w:rsidRPr="00945501">
        <w:rPr>
          <w:sz w:val="22"/>
          <w:szCs w:val="22"/>
          <w:lang w:val="en-US"/>
        </w:rPr>
        <w:t xml:space="preserve">is </w:t>
      </w:r>
      <w:r w:rsidR="00626EFC">
        <w:rPr>
          <w:sz w:val="22"/>
          <w:szCs w:val="22"/>
          <w:lang w:val="en-US"/>
        </w:rPr>
        <w:t xml:space="preserve">indeed </w:t>
      </w:r>
      <w:r w:rsidRPr="00945501">
        <w:rPr>
          <w:sz w:val="22"/>
          <w:szCs w:val="22"/>
          <w:lang w:val="en-US"/>
        </w:rPr>
        <w:t xml:space="preserve">seen in these holographic gauge theories. Furthermore, I will examine how the effects of quantum gravity behave as one moves away from the </w:t>
      </w:r>
      <w:r w:rsidR="00626EFC">
        <w:rPr>
          <w:sz w:val="22"/>
          <w:szCs w:val="22"/>
          <w:lang w:val="en-US"/>
        </w:rPr>
        <w:t xml:space="preserve">semiclassical </w:t>
      </w:r>
      <w:r w:rsidRPr="00945501">
        <w:rPr>
          <w:sz w:val="22"/>
          <w:szCs w:val="22"/>
          <w:lang w:val="en-US"/>
        </w:rPr>
        <w:t xml:space="preserve">large N limit. </w:t>
      </w:r>
      <w:r>
        <w:rPr>
          <w:sz w:val="22"/>
          <w:szCs w:val="22"/>
          <w:lang w:val="en-US"/>
        </w:rPr>
        <w:t>In fact reaching very large N is hard due to the rapidly increasing number of degrees of freedom with increasing N</w:t>
      </w:r>
      <w:r w:rsidR="00626EFC">
        <w:rPr>
          <w:sz w:val="22"/>
          <w:szCs w:val="22"/>
          <w:lang w:val="en-US"/>
        </w:rPr>
        <w:t xml:space="preserve"> which scale as N</w:t>
      </w:r>
      <w:r w:rsidR="00626EFC">
        <w:rPr>
          <w:sz w:val="22"/>
          <w:szCs w:val="22"/>
          <w:vertAlign w:val="superscript"/>
          <w:lang w:val="en-US"/>
        </w:rPr>
        <w:t>2</w:t>
      </w:r>
      <w:r>
        <w:rPr>
          <w:sz w:val="22"/>
          <w:szCs w:val="22"/>
          <w:lang w:val="en-US"/>
        </w:rPr>
        <w:t xml:space="preserve">. However, working at finite N to see these quantum corrections to the semiclassical limit should in principle be much easier, and no such studies have been performed so far. </w:t>
      </w:r>
      <w:r w:rsidRPr="00945501">
        <w:rPr>
          <w:sz w:val="22"/>
          <w:szCs w:val="22"/>
          <w:lang w:val="en-US"/>
        </w:rPr>
        <w:t>Semiclassical gravity methods</w:t>
      </w:r>
      <w:r>
        <w:rPr>
          <w:sz w:val="22"/>
          <w:szCs w:val="22"/>
          <w:lang w:val="en-US"/>
        </w:rPr>
        <w:t xml:space="preserve"> (such as tho</w:t>
      </w:r>
      <w:r w:rsidR="00252B54">
        <w:rPr>
          <w:sz w:val="22"/>
          <w:szCs w:val="22"/>
          <w:lang w:val="en-US"/>
        </w:rPr>
        <w:t>se recently discussed by Sen [1</w:t>
      </w:r>
      <w:r w:rsidR="00E8651D">
        <w:rPr>
          <w:sz w:val="22"/>
          <w:szCs w:val="22"/>
          <w:lang w:val="en-US"/>
        </w:rPr>
        <w:t>1</w:t>
      </w:r>
      <w:r>
        <w:rPr>
          <w:sz w:val="22"/>
          <w:szCs w:val="22"/>
          <w:lang w:val="en-US"/>
        </w:rPr>
        <w:t>])</w:t>
      </w:r>
      <w:r w:rsidR="00252B54">
        <w:rPr>
          <w:sz w:val="22"/>
          <w:szCs w:val="22"/>
          <w:lang w:val="en-US"/>
        </w:rPr>
        <w:t xml:space="preserve"> will be used</w:t>
      </w:r>
      <w:r w:rsidRPr="00945501">
        <w:rPr>
          <w:sz w:val="22"/>
          <w:szCs w:val="22"/>
          <w:lang w:val="en-US"/>
        </w:rPr>
        <w:t xml:space="preserve"> to compute these corrections</w:t>
      </w:r>
      <w:r w:rsidR="00252B54">
        <w:rPr>
          <w:sz w:val="22"/>
          <w:szCs w:val="22"/>
          <w:lang w:val="en-US"/>
        </w:rPr>
        <w:t>, which</w:t>
      </w:r>
      <w:r w:rsidRPr="00945501">
        <w:rPr>
          <w:sz w:val="22"/>
          <w:szCs w:val="22"/>
          <w:lang w:val="en-US"/>
        </w:rPr>
        <w:t xml:space="preserve"> will </w:t>
      </w:r>
      <w:r w:rsidR="00252B54">
        <w:rPr>
          <w:sz w:val="22"/>
          <w:szCs w:val="22"/>
          <w:lang w:val="en-US"/>
        </w:rPr>
        <w:t xml:space="preserve">then </w:t>
      </w:r>
      <w:r w:rsidRPr="00945501">
        <w:rPr>
          <w:sz w:val="22"/>
          <w:szCs w:val="22"/>
          <w:lang w:val="en-US"/>
        </w:rPr>
        <w:t>be checked by comparison to the full simulation</w:t>
      </w:r>
      <w:r w:rsidR="00252B54">
        <w:rPr>
          <w:sz w:val="22"/>
          <w:szCs w:val="22"/>
          <w:lang w:val="en-US"/>
        </w:rPr>
        <w:t>. T</w:t>
      </w:r>
      <w:r w:rsidRPr="00945501">
        <w:rPr>
          <w:sz w:val="22"/>
          <w:szCs w:val="22"/>
          <w:lang w:val="en-US"/>
        </w:rPr>
        <w:t xml:space="preserve">he </w:t>
      </w:r>
      <w:r w:rsidR="00252B54">
        <w:rPr>
          <w:sz w:val="22"/>
          <w:szCs w:val="22"/>
          <w:lang w:val="en-US"/>
        </w:rPr>
        <w:t>transition</w:t>
      </w:r>
      <w:r w:rsidRPr="00945501">
        <w:rPr>
          <w:sz w:val="22"/>
          <w:szCs w:val="22"/>
          <w:lang w:val="en-US"/>
        </w:rPr>
        <w:t xml:space="preserve"> in behaviour moving to finite </w:t>
      </w:r>
      <w:r w:rsidR="00252B54">
        <w:rPr>
          <w:sz w:val="22"/>
          <w:szCs w:val="22"/>
          <w:lang w:val="en-US"/>
        </w:rPr>
        <w:t xml:space="preserve">modest </w:t>
      </w:r>
      <w:r w:rsidRPr="00945501">
        <w:rPr>
          <w:sz w:val="22"/>
          <w:szCs w:val="22"/>
          <w:lang w:val="en-US"/>
        </w:rPr>
        <w:t xml:space="preserve">N, the fully quantum regime, will </w:t>
      </w:r>
      <w:r w:rsidR="00252B54">
        <w:rPr>
          <w:sz w:val="22"/>
          <w:szCs w:val="22"/>
          <w:lang w:val="en-US"/>
        </w:rPr>
        <w:t xml:space="preserve">also be </w:t>
      </w:r>
      <w:r w:rsidRPr="00945501">
        <w:rPr>
          <w:sz w:val="22"/>
          <w:szCs w:val="22"/>
          <w:lang w:val="en-US"/>
        </w:rPr>
        <w:t>studied</w:t>
      </w:r>
      <w:r w:rsidR="00252B54">
        <w:rPr>
          <w:sz w:val="22"/>
          <w:szCs w:val="22"/>
          <w:lang w:val="en-US"/>
        </w:rPr>
        <w:t>, and we will explore which observables are expected to capture the physics of fully quantum geometry and black holes</w:t>
      </w:r>
      <w:r w:rsidRPr="00945501">
        <w:rPr>
          <w:sz w:val="22"/>
          <w:szCs w:val="22"/>
          <w:lang w:val="en-US"/>
        </w:rPr>
        <w:t xml:space="preserve">. </w:t>
      </w:r>
    </w:p>
    <w:p w:rsidR="0045193B" w:rsidRDefault="00252B54"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In order to take this field well beyond the current state of the art I will utilize the computing resources we are requesting to perform much larger scale simulations, </w:t>
      </w:r>
      <w:r>
        <w:rPr>
          <w:sz w:val="22"/>
          <w:szCs w:val="22"/>
          <w:lang w:val="en-US"/>
        </w:rPr>
        <w:t>coupled</w:t>
      </w:r>
      <w:r w:rsidRPr="00945501">
        <w:rPr>
          <w:sz w:val="22"/>
          <w:szCs w:val="22"/>
          <w:lang w:val="en-US"/>
        </w:rPr>
        <w:t xml:space="preserve"> with </w:t>
      </w:r>
      <w:r>
        <w:rPr>
          <w:sz w:val="22"/>
          <w:szCs w:val="22"/>
          <w:lang w:val="en-US"/>
        </w:rPr>
        <w:t xml:space="preserve">the use of </w:t>
      </w:r>
      <w:r w:rsidRPr="00945501">
        <w:rPr>
          <w:sz w:val="22"/>
          <w:szCs w:val="22"/>
          <w:lang w:val="en-US"/>
        </w:rPr>
        <w:t xml:space="preserve">improved </w:t>
      </w:r>
      <w:r>
        <w:rPr>
          <w:sz w:val="22"/>
          <w:szCs w:val="22"/>
          <w:lang w:val="en-US"/>
        </w:rPr>
        <w:t xml:space="preserve">algorithms for </w:t>
      </w:r>
      <w:r w:rsidRPr="00945501">
        <w:rPr>
          <w:sz w:val="22"/>
          <w:szCs w:val="22"/>
          <w:lang w:val="en-US"/>
        </w:rPr>
        <w:t>these large N gauge theories</w:t>
      </w:r>
      <w:r>
        <w:rPr>
          <w:sz w:val="22"/>
          <w:szCs w:val="22"/>
          <w:lang w:val="en-US"/>
        </w:rPr>
        <w:t>. I</w:t>
      </w:r>
      <w:r w:rsidRPr="00945501">
        <w:rPr>
          <w:sz w:val="22"/>
          <w:szCs w:val="22"/>
          <w:lang w:val="en-US"/>
        </w:rPr>
        <w:t>n particular</w:t>
      </w:r>
      <w:r>
        <w:rPr>
          <w:sz w:val="22"/>
          <w:szCs w:val="22"/>
          <w:lang w:val="en-US"/>
        </w:rPr>
        <w:t xml:space="preserve"> </w:t>
      </w:r>
      <w:r w:rsidR="0045193B" w:rsidRPr="00945501">
        <w:rPr>
          <w:sz w:val="22"/>
          <w:szCs w:val="22"/>
          <w:lang w:val="en-US"/>
        </w:rPr>
        <w:t>I will improve the basic approach using two key areas of physical input. Firstly the theories naturally have ‘slow’ and ‘fast’ degrees of freedom</w:t>
      </w:r>
      <w:r w:rsidR="0045193B">
        <w:rPr>
          <w:sz w:val="22"/>
          <w:szCs w:val="22"/>
          <w:lang w:val="en-US"/>
        </w:rPr>
        <w:t>. The slow degrees of freedom are those field configurations that are classical vacuum solutions</w:t>
      </w:r>
      <w:r w:rsidR="0045193B" w:rsidRPr="00945501">
        <w:rPr>
          <w:sz w:val="22"/>
          <w:szCs w:val="22"/>
          <w:lang w:val="en-US"/>
        </w:rPr>
        <w:t xml:space="preserve">. Current simulation techniques do not account for this, and thus the simulation time is governed by the slow degrees of freedom. By identifying these different degrees of freedom and treating them separately in the path integral I expect an enormous improvement can be made. Secondly I believe new representations of the gauge theory can be used to improve the exploration of the large N limit. The so called ‘collective field’ representation of gauge theory has allowed progress to be made in analytic work as various simplifications can be </w:t>
      </w:r>
      <w:r>
        <w:rPr>
          <w:sz w:val="22"/>
          <w:szCs w:val="22"/>
          <w:lang w:val="en-US"/>
        </w:rPr>
        <w:t>explicitly seen at large N [1</w:t>
      </w:r>
      <w:r w:rsidR="00E8651D">
        <w:rPr>
          <w:sz w:val="22"/>
          <w:szCs w:val="22"/>
          <w:lang w:val="en-US"/>
        </w:rPr>
        <w:t>2</w:t>
      </w:r>
      <w:r w:rsidR="0045193B" w:rsidRPr="00945501">
        <w:rPr>
          <w:sz w:val="22"/>
          <w:szCs w:val="22"/>
          <w:lang w:val="en-US"/>
        </w:rPr>
        <w:t>]. This representation has not been used in Monte-Carlo simulation and I believe this innovative approach has tremendous potential.</w:t>
      </w:r>
      <w:r w:rsidR="0045193B">
        <w:rPr>
          <w:sz w:val="22"/>
          <w:szCs w:val="22"/>
          <w:lang w:val="en-US"/>
        </w:rPr>
        <w:t xml:space="preserve"> Thirdly I will make use of the ‘non-lattice’ methods introduced by the gr</w:t>
      </w:r>
      <w:r>
        <w:rPr>
          <w:sz w:val="22"/>
          <w:szCs w:val="22"/>
          <w:lang w:val="en-US"/>
        </w:rPr>
        <w:t>oup of Nishimura. These exploit</w:t>
      </w:r>
      <w:r w:rsidR="0045193B">
        <w:rPr>
          <w:sz w:val="22"/>
          <w:szCs w:val="22"/>
          <w:lang w:val="en-US"/>
        </w:rPr>
        <w:t xml:space="preserve"> the fact that for a 1+0 dimensional gauge theory, the gauge may be non-perturbatively fixed, and hence one does not have to use the standard lattice discretization. In particular the use of Fourier Series to represent the field on the thermal time circle appears to give considerably more accurate results than using a lattice. Application of these ideas to the quantum mechanical holographic model with mass term, which has never been calculated at large N, should allow huge progress to be made on studying black hole physics directly in these gauge theories.</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b/>
          <w:sz w:val="22"/>
          <w:szCs w:val="22"/>
        </w:rPr>
      </w:pPr>
      <w:r>
        <w:rPr>
          <w:b/>
          <w:sz w:val="22"/>
          <w:szCs w:val="22"/>
        </w:rPr>
        <w:t>Objective 2</w:t>
      </w:r>
      <w:r w:rsidRPr="00945501">
        <w:rPr>
          <w:b/>
          <w:sz w:val="22"/>
          <w:szCs w:val="22"/>
        </w:rPr>
        <w:t xml:space="preserve">: Solving quantum black holes </w:t>
      </w:r>
      <w:r>
        <w:rPr>
          <w:b/>
          <w:sz w:val="22"/>
          <w:szCs w:val="22"/>
        </w:rPr>
        <w:t>in thermal higher dimensional holographic theories</w:t>
      </w:r>
    </w:p>
    <w:p w:rsidR="0045193B" w:rsidRPr="00924C49" w:rsidRDefault="0045193B" w:rsidP="0045193B">
      <w:pPr>
        <w:pBdr>
          <w:top w:val="single" w:sz="4" w:space="1" w:color="auto"/>
          <w:left w:val="single" w:sz="4" w:space="4" w:color="auto"/>
          <w:bottom w:val="single" w:sz="4" w:space="1" w:color="auto"/>
          <w:right w:val="single" w:sz="4" w:space="4" w:color="auto"/>
        </w:pBdr>
        <w:shd w:val="clear" w:color="auto" w:fill="E5DFEC"/>
        <w:spacing w:before="120" w:after="12"/>
        <w:ind w:left="284" w:right="284"/>
        <w:rPr>
          <w:sz w:val="22"/>
          <w:szCs w:val="22"/>
        </w:rPr>
      </w:pPr>
      <w:r>
        <w:rPr>
          <w:sz w:val="22"/>
          <w:szCs w:val="22"/>
        </w:rPr>
        <w:t>Directly solving thermal gauge theories with holographic gravity duals in higher dimen</w:t>
      </w:r>
      <w:r w:rsidR="00252B54">
        <w:rPr>
          <w:sz w:val="22"/>
          <w:szCs w:val="22"/>
        </w:rPr>
        <w:t>sions than the quantum mechanical</w:t>
      </w:r>
      <w:r>
        <w:rPr>
          <w:sz w:val="22"/>
          <w:szCs w:val="22"/>
        </w:rPr>
        <w:t xml:space="preserve"> case, so in 1+1, 1+2 and 1+3 dimensions</w:t>
      </w:r>
      <w:r w:rsidR="00B75DC3">
        <w:rPr>
          <w:sz w:val="22"/>
          <w:szCs w:val="22"/>
        </w:rPr>
        <w:t>,</w:t>
      </w:r>
      <w:r>
        <w:rPr>
          <w:sz w:val="22"/>
          <w:szCs w:val="22"/>
        </w:rPr>
        <w:t xml:space="preserve"> allows richer black hole physics to be studied in the gauge theory. I will study the thermal behaviour of these gauge theories </w:t>
      </w:r>
      <w:r w:rsidR="00B75DC3">
        <w:rPr>
          <w:sz w:val="22"/>
          <w:szCs w:val="22"/>
        </w:rPr>
        <w:t xml:space="preserve">in the large N `t Hooft limit </w:t>
      </w:r>
      <w:r>
        <w:rPr>
          <w:sz w:val="22"/>
          <w:szCs w:val="22"/>
        </w:rPr>
        <w:t xml:space="preserve">on a spatial torus and compare </w:t>
      </w:r>
      <w:r w:rsidR="00B75DC3">
        <w:rPr>
          <w:sz w:val="22"/>
          <w:szCs w:val="22"/>
        </w:rPr>
        <w:t>it</w:t>
      </w:r>
      <w:r>
        <w:rPr>
          <w:sz w:val="22"/>
          <w:szCs w:val="22"/>
        </w:rPr>
        <w:t xml:space="preserve"> to the expected </w:t>
      </w:r>
      <w:r w:rsidR="00B75DC3">
        <w:rPr>
          <w:sz w:val="22"/>
          <w:szCs w:val="22"/>
        </w:rPr>
        <w:t xml:space="preserve">semiclassical thermodynamic </w:t>
      </w:r>
      <w:r>
        <w:rPr>
          <w:sz w:val="22"/>
          <w:szCs w:val="22"/>
        </w:rPr>
        <w:t xml:space="preserve">black </w:t>
      </w:r>
      <w:r w:rsidR="00B75DC3">
        <w:rPr>
          <w:sz w:val="22"/>
          <w:szCs w:val="22"/>
        </w:rPr>
        <w:t xml:space="preserve">hole </w:t>
      </w:r>
      <w:r>
        <w:rPr>
          <w:sz w:val="22"/>
          <w:szCs w:val="22"/>
        </w:rPr>
        <w:t>behaviour</w:t>
      </w:r>
      <w:r w:rsidR="00B75DC3">
        <w:rPr>
          <w:sz w:val="22"/>
          <w:szCs w:val="22"/>
        </w:rPr>
        <w:t xml:space="preserve">. In addition I will </w:t>
      </w:r>
      <w:r>
        <w:rPr>
          <w:sz w:val="22"/>
          <w:szCs w:val="22"/>
        </w:rPr>
        <w:t xml:space="preserve">study </w:t>
      </w:r>
      <w:r w:rsidR="00327B76">
        <w:rPr>
          <w:sz w:val="22"/>
          <w:szCs w:val="22"/>
        </w:rPr>
        <w:t>thermal phase transitions, which correspond on the gravity side of the correspondence to</w:t>
      </w:r>
      <w:r>
        <w:rPr>
          <w:sz w:val="22"/>
          <w:szCs w:val="22"/>
        </w:rPr>
        <w:t xml:space="preserve"> </w:t>
      </w:r>
      <w:r w:rsidR="00327B76">
        <w:rPr>
          <w:sz w:val="22"/>
          <w:szCs w:val="22"/>
        </w:rPr>
        <w:t xml:space="preserve">transitions between </w:t>
      </w:r>
      <w:r>
        <w:rPr>
          <w:sz w:val="22"/>
          <w:szCs w:val="22"/>
        </w:rPr>
        <w:t>different varieties of black holes</w:t>
      </w:r>
      <w:r w:rsidR="00327B76">
        <w:rPr>
          <w:sz w:val="22"/>
          <w:szCs w:val="22"/>
        </w:rPr>
        <w:t xml:space="preserve"> that dominate the partition function (‘Gregory-Laflamme’ </w:t>
      </w:r>
      <w:r>
        <w:rPr>
          <w:sz w:val="22"/>
          <w:szCs w:val="22"/>
        </w:rPr>
        <w:t>transitions</w:t>
      </w:r>
      <w:r w:rsidR="00327B76">
        <w:rPr>
          <w:sz w:val="22"/>
          <w:szCs w:val="22"/>
        </w:rPr>
        <w:t>)</w:t>
      </w:r>
      <w:r>
        <w:rPr>
          <w:sz w:val="22"/>
          <w:szCs w:val="22"/>
        </w:rPr>
        <w:t>.</w:t>
      </w:r>
    </w:p>
    <w:p w:rsidR="0045193B"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Moving beyond the quantum mechanics, one must work considerably harder to maintain supersymmetry on the lattice. The only viable option is to use the recently developed supersymmetric lattice formulations to directly study the 1+1, 1+2 and 1+3 dimensional versions of holographic gauge theories</w:t>
      </w:r>
      <w:r w:rsidR="00252B54">
        <w:rPr>
          <w:sz w:val="22"/>
          <w:szCs w:val="22"/>
          <w:lang w:val="en-US"/>
        </w:rPr>
        <w:t xml:space="preserve"> </w:t>
      </w:r>
      <w:r w:rsidR="00327B76">
        <w:rPr>
          <w:sz w:val="22"/>
          <w:szCs w:val="22"/>
          <w:lang w:val="en-US"/>
        </w:rPr>
        <w:t xml:space="preserve">derived from D1, D2 and D3 branes </w:t>
      </w:r>
      <w:r w:rsidR="00252B54">
        <w:rPr>
          <w:sz w:val="22"/>
          <w:szCs w:val="22"/>
          <w:lang w:val="en-US"/>
        </w:rPr>
        <w:t>[1</w:t>
      </w:r>
      <w:r w:rsidR="00E8651D">
        <w:rPr>
          <w:sz w:val="22"/>
          <w:szCs w:val="22"/>
          <w:lang w:val="en-US"/>
        </w:rPr>
        <w:t>3</w:t>
      </w:r>
      <w:r w:rsidR="00252B54">
        <w:rPr>
          <w:sz w:val="22"/>
          <w:szCs w:val="22"/>
          <w:lang w:val="en-US"/>
        </w:rPr>
        <w:t>]</w:t>
      </w:r>
      <w:r>
        <w:rPr>
          <w:sz w:val="22"/>
          <w:szCs w:val="22"/>
          <w:lang w:val="en-US"/>
        </w:rPr>
        <w:t>. I will study these thermal</w:t>
      </w:r>
      <w:r w:rsidRPr="004C51F8">
        <w:rPr>
          <w:sz w:val="22"/>
          <w:szCs w:val="22"/>
          <w:lang w:val="en-US"/>
        </w:rPr>
        <w:t xml:space="preserve"> </w:t>
      </w:r>
      <w:r>
        <w:rPr>
          <w:sz w:val="22"/>
          <w:szCs w:val="22"/>
          <w:lang w:val="en-US"/>
        </w:rPr>
        <w:t xml:space="preserve">supersymmetric lattice formulations at large N using Monte-Carlo methods, and again I aim to improve previous treatments by efficiently separating slow and fast degrees of freedom. </w:t>
      </w:r>
      <w:r w:rsidR="00252B54">
        <w:rPr>
          <w:sz w:val="22"/>
          <w:szCs w:val="22"/>
          <w:lang w:val="en-US"/>
        </w:rPr>
        <w:t xml:space="preserve">I will test that the expected semiclassical </w:t>
      </w:r>
      <w:r w:rsidR="00327B76">
        <w:rPr>
          <w:sz w:val="22"/>
          <w:szCs w:val="22"/>
          <w:lang w:val="en-US"/>
        </w:rPr>
        <w:t xml:space="preserve">thermodynamic </w:t>
      </w:r>
      <w:r w:rsidR="00252B54">
        <w:rPr>
          <w:sz w:val="22"/>
          <w:szCs w:val="22"/>
          <w:lang w:val="en-US"/>
        </w:rPr>
        <w:t xml:space="preserve">behavior </w:t>
      </w:r>
      <w:r w:rsidR="00327B76">
        <w:rPr>
          <w:sz w:val="22"/>
          <w:szCs w:val="22"/>
          <w:lang w:val="en-US"/>
        </w:rPr>
        <w:t>of</w:t>
      </w:r>
      <w:r w:rsidR="00252B54">
        <w:rPr>
          <w:sz w:val="22"/>
          <w:szCs w:val="22"/>
          <w:lang w:val="en-US"/>
        </w:rPr>
        <w:t xml:space="preserve"> the dual black hole</w:t>
      </w:r>
      <w:r w:rsidR="00327B76">
        <w:rPr>
          <w:sz w:val="22"/>
          <w:szCs w:val="22"/>
          <w:lang w:val="en-US"/>
        </w:rPr>
        <w:t>s</w:t>
      </w:r>
      <w:r w:rsidR="00252B54">
        <w:rPr>
          <w:sz w:val="22"/>
          <w:szCs w:val="22"/>
          <w:lang w:val="en-US"/>
        </w:rPr>
        <w:t xml:space="preserve"> is indeed seen in the gauge theory in each higher dimensional case, thereby </w:t>
      </w:r>
      <w:r w:rsidR="00735D7C">
        <w:rPr>
          <w:sz w:val="22"/>
          <w:szCs w:val="22"/>
          <w:lang w:val="en-US"/>
        </w:rPr>
        <w:t>providing highly non-trivial tests of</w:t>
      </w:r>
      <w:r w:rsidR="00252B54">
        <w:rPr>
          <w:sz w:val="22"/>
          <w:szCs w:val="22"/>
          <w:lang w:val="en-US"/>
        </w:rPr>
        <w:t xml:space="preserve"> the holographic correspondence. </w:t>
      </w:r>
      <w:r>
        <w:rPr>
          <w:sz w:val="22"/>
          <w:szCs w:val="22"/>
          <w:lang w:val="en-US"/>
        </w:rPr>
        <w:t>The extra spatial dimensions w</w:t>
      </w:r>
      <w:r w:rsidR="00252B54">
        <w:rPr>
          <w:sz w:val="22"/>
          <w:szCs w:val="22"/>
          <w:lang w:val="en-US"/>
        </w:rPr>
        <w:t xml:space="preserve">ill be compactified on a torus. This is necessary to give a finite volume system that can be simulated on the lattice. However an interesting benefit is that </w:t>
      </w:r>
      <w:r>
        <w:rPr>
          <w:sz w:val="22"/>
          <w:szCs w:val="22"/>
          <w:lang w:val="en-US"/>
        </w:rPr>
        <w:t>the dual black hole phenomena is far richer tha</w:t>
      </w:r>
      <w:r w:rsidR="00327B76">
        <w:rPr>
          <w:sz w:val="22"/>
          <w:szCs w:val="22"/>
          <w:lang w:val="en-US"/>
        </w:rPr>
        <w:t>n</w:t>
      </w:r>
      <w:r>
        <w:rPr>
          <w:sz w:val="22"/>
          <w:szCs w:val="22"/>
          <w:lang w:val="en-US"/>
        </w:rPr>
        <w:t xml:space="preserve"> in the quantum mechanical case</w:t>
      </w:r>
      <w:r w:rsidR="00252B54">
        <w:rPr>
          <w:sz w:val="22"/>
          <w:szCs w:val="22"/>
          <w:lang w:val="en-US"/>
        </w:rPr>
        <w:t xml:space="preserve"> once the SYM has compact spatial directions</w:t>
      </w:r>
      <w:r>
        <w:rPr>
          <w:sz w:val="22"/>
          <w:szCs w:val="22"/>
          <w:lang w:val="en-US"/>
        </w:rPr>
        <w:t xml:space="preserve">. </w:t>
      </w:r>
      <w:r w:rsidR="00735D7C">
        <w:rPr>
          <w:sz w:val="22"/>
          <w:szCs w:val="22"/>
          <w:lang w:val="en-US"/>
        </w:rPr>
        <w:t>Then there is</w:t>
      </w:r>
      <w:r>
        <w:rPr>
          <w:sz w:val="22"/>
          <w:szCs w:val="22"/>
          <w:lang w:val="en-US"/>
        </w:rPr>
        <w:t xml:space="preserve"> not just </w:t>
      </w:r>
      <w:r w:rsidR="00735D7C">
        <w:rPr>
          <w:sz w:val="22"/>
          <w:szCs w:val="22"/>
          <w:lang w:val="en-US"/>
        </w:rPr>
        <w:t xml:space="preserve">one </w:t>
      </w:r>
      <w:r>
        <w:rPr>
          <w:sz w:val="22"/>
          <w:szCs w:val="22"/>
          <w:lang w:val="en-US"/>
        </w:rPr>
        <w:t>type of black hole, but there may be several varieties</w:t>
      </w:r>
      <w:r w:rsidR="00735D7C">
        <w:rPr>
          <w:sz w:val="22"/>
          <w:szCs w:val="22"/>
          <w:lang w:val="en-US"/>
        </w:rPr>
        <w:t>, and in the semiclassical gravity we understand there may be ‘Gregory-Laflamme’ phase transitions between these – this is a subject I have worked extensively on in the gravity context over the last 10 years</w:t>
      </w:r>
      <w:r>
        <w:rPr>
          <w:sz w:val="22"/>
          <w:szCs w:val="22"/>
          <w:lang w:val="en-US"/>
        </w:rPr>
        <w:t>. As I showed in [</w:t>
      </w:r>
      <w:r w:rsidR="00735D7C">
        <w:rPr>
          <w:sz w:val="22"/>
          <w:szCs w:val="22"/>
          <w:lang w:val="en-US"/>
        </w:rPr>
        <w:t>5</w:t>
      </w:r>
      <w:r>
        <w:rPr>
          <w:sz w:val="22"/>
          <w:szCs w:val="22"/>
          <w:lang w:val="en-US"/>
        </w:rPr>
        <w:t xml:space="preserve">] this </w:t>
      </w:r>
      <w:r w:rsidR="00735D7C">
        <w:rPr>
          <w:sz w:val="22"/>
          <w:szCs w:val="22"/>
          <w:lang w:val="en-US"/>
        </w:rPr>
        <w:t xml:space="preserve">gravity phase transition actually </w:t>
      </w:r>
      <w:r>
        <w:rPr>
          <w:sz w:val="22"/>
          <w:szCs w:val="22"/>
          <w:lang w:val="en-US"/>
        </w:rPr>
        <w:t xml:space="preserve">manifests itself as thermal phase transitions at large N </w:t>
      </w:r>
      <w:r w:rsidR="00735D7C">
        <w:rPr>
          <w:sz w:val="22"/>
          <w:szCs w:val="22"/>
          <w:lang w:val="en-US"/>
        </w:rPr>
        <w:t xml:space="preserve">in the gauge theory. Such phase transitions </w:t>
      </w:r>
      <w:r>
        <w:rPr>
          <w:sz w:val="22"/>
          <w:szCs w:val="22"/>
          <w:lang w:val="en-US"/>
        </w:rPr>
        <w:t>are relatively easy to see in the lattice simulations. In [</w:t>
      </w:r>
      <w:r w:rsidR="00735D7C">
        <w:rPr>
          <w:sz w:val="22"/>
          <w:szCs w:val="22"/>
          <w:lang w:val="en-US"/>
        </w:rPr>
        <w:t>1</w:t>
      </w:r>
      <w:r w:rsidR="00E8651D">
        <w:rPr>
          <w:sz w:val="22"/>
          <w:szCs w:val="22"/>
          <w:lang w:val="en-US"/>
        </w:rPr>
        <w:t>4</w:t>
      </w:r>
      <w:r>
        <w:rPr>
          <w:sz w:val="22"/>
          <w:szCs w:val="22"/>
          <w:lang w:val="en-US"/>
        </w:rPr>
        <w:t xml:space="preserve">] </w:t>
      </w:r>
      <w:r w:rsidR="00327B76">
        <w:rPr>
          <w:sz w:val="22"/>
          <w:szCs w:val="22"/>
          <w:lang w:val="en-US"/>
        </w:rPr>
        <w:t xml:space="preserve">Catterall and </w:t>
      </w:r>
      <w:r>
        <w:rPr>
          <w:sz w:val="22"/>
          <w:szCs w:val="22"/>
          <w:lang w:val="en-US"/>
        </w:rPr>
        <w:t xml:space="preserve">I performed the first simulations of large N </w:t>
      </w:r>
      <w:r w:rsidR="00327B76">
        <w:rPr>
          <w:sz w:val="22"/>
          <w:szCs w:val="22"/>
          <w:lang w:val="en-US"/>
        </w:rPr>
        <w:t xml:space="preserve">thermal </w:t>
      </w:r>
      <w:r>
        <w:rPr>
          <w:sz w:val="22"/>
          <w:szCs w:val="22"/>
          <w:lang w:val="en-US"/>
        </w:rPr>
        <w:t xml:space="preserve">1+1 SYM </w:t>
      </w:r>
      <w:r w:rsidR="00327B76">
        <w:rPr>
          <w:sz w:val="22"/>
          <w:szCs w:val="22"/>
          <w:lang w:val="en-US"/>
        </w:rPr>
        <w:t xml:space="preserve">on a circle, </w:t>
      </w:r>
      <w:r>
        <w:rPr>
          <w:sz w:val="22"/>
          <w:szCs w:val="22"/>
          <w:lang w:val="en-US"/>
        </w:rPr>
        <w:t xml:space="preserve">and </w:t>
      </w:r>
      <w:r w:rsidR="00327B76">
        <w:rPr>
          <w:sz w:val="22"/>
          <w:szCs w:val="22"/>
          <w:lang w:val="en-US"/>
        </w:rPr>
        <w:t xml:space="preserve">we </w:t>
      </w:r>
      <w:r>
        <w:rPr>
          <w:sz w:val="22"/>
          <w:szCs w:val="22"/>
          <w:lang w:val="en-US"/>
        </w:rPr>
        <w:t xml:space="preserve">did </w:t>
      </w:r>
      <w:r w:rsidR="00327B76">
        <w:rPr>
          <w:sz w:val="22"/>
          <w:szCs w:val="22"/>
          <w:lang w:val="en-US"/>
        </w:rPr>
        <w:t xml:space="preserve">indeed </w:t>
      </w:r>
      <w:r>
        <w:rPr>
          <w:sz w:val="22"/>
          <w:szCs w:val="22"/>
          <w:lang w:val="en-US"/>
        </w:rPr>
        <w:t xml:space="preserve">see evidence for a phase transition related to the ‘Gregory-Laflamme’ phase transition expected </w:t>
      </w:r>
      <w:r w:rsidR="00327B76">
        <w:rPr>
          <w:sz w:val="22"/>
          <w:szCs w:val="22"/>
          <w:lang w:val="en-US"/>
        </w:rPr>
        <w:t>from</w:t>
      </w:r>
      <w:r>
        <w:rPr>
          <w:sz w:val="22"/>
          <w:szCs w:val="22"/>
          <w:lang w:val="en-US"/>
        </w:rPr>
        <w:t xml:space="preserve"> the</w:t>
      </w:r>
      <w:r w:rsidR="00327B76">
        <w:rPr>
          <w:sz w:val="22"/>
          <w:szCs w:val="22"/>
          <w:lang w:val="en-US"/>
        </w:rPr>
        <w:t xml:space="preserve"> semiclassical</w:t>
      </w:r>
      <w:r>
        <w:rPr>
          <w:sz w:val="22"/>
          <w:szCs w:val="22"/>
          <w:lang w:val="en-US"/>
        </w:rPr>
        <w:t xml:space="preserve"> gravity</w:t>
      </w:r>
      <w:r w:rsidR="00327B76">
        <w:rPr>
          <w:sz w:val="22"/>
          <w:szCs w:val="22"/>
          <w:lang w:val="en-US"/>
        </w:rPr>
        <w:t xml:space="preserve"> analysis</w:t>
      </w:r>
      <w:r>
        <w:rPr>
          <w:sz w:val="22"/>
          <w:szCs w:val="22"/>
          <w:lang w:val="en-US"/>
        </w:rPr>
        <w:t xml:space="preserve">. However much more work is needed to </w:t>
      </w:r>
      <w:r w:rsidR="00735D7C">
        <w:rPr>
          <w:sz w:val="22"/>
          <w:szCs w:val="22"/>
          <w:lang w:val="en-US"/>
        </w:rPr>
        <w:t xml:space="preserve">accurately </w:t>
      </w:r>
      <w:r>
        <w:rPr>
          <w:sz w:val="22"/>
          <w:szCs w:val="22"/>
          <w:lang w:val="en-US"/>
        </w:rPr>
        <w:t xml:space="preserve">confirm this, and also </w:t>
      </w:r>
      <w:r w:rsidR="00735D7C">
        <w:rPr>
          <w:sz w:val="22"/>
          <w:szCs w:val="22"/>
          <w:lang w:val="en-US"/>
        </w:rPr>
        <w:t xml:space="preserve">to </w:t>
      </w:r>
      <w:r>
        <w:rPr>
          <w:sz w:val="22"/>
          <w:szCs w:val="22"/>
          <w:lang w:val="en-US"/>
        </w:rPr>
        <w:t>study the higher dimensional examples</w:t>
      </w:r>
      <w:r w:rsidR="00735D7C">
        <w:rPr>
          <w:sz w:val="22"/>
          <w:szCs w:val="22"/>
          <w:lang w:val="en-US"/>
        </w:rPr>
        <w:t>, and this is the aim of this objective.</w:t>
      </w:r>
      <w:r>
        <w:rPr>
          <w:sz w:val="22"/>
          <w:szCs w:val="22"/>
          <w:lang w:val="en-US"/>
        </w:rPr>
        <w:t xml:space="preserve"> </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b/>
          <w:sz w:val="22"/>
          <w:szCs w:val="22"/>
        </w:rPr>
      </w:pPr>
      <w:r>
        <w:rPr>
          <w:b/>
          <w:sz w:val="22"/>
          <w:szCs w:val="22"/>
        </w:rPr>
        <w:t>Objective 3</w:t>
      </w:r>
      <w:r w:rsidRPr="00945501">
        <w:rPr>
          <w:b/>
          <w:sz w:val="22"/>
          <w:szCs w:val="22"/>
        </w:rPr>
        <w:t>: Classical black holes and the holographic correspondence</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i/>
          <w:sz w:val="22"/>
          <w:szCs w:val="22"/>
        </w:rPr>
      </w:pPr>
      <w:r>
        <w:rPr>
          <w:sz w:val="22"/>
          <w:szCs w:val="22"/>
        </w:rPr>
        <w:t>While some black ho</w:t>
      </w:r>
      <w:r w:rsidR="006757A0">
        <w:rPr>
          <w:sz w:val="22"/>
          <w:szCs w:val="22"/>
        </w:rPr>
        <w:t>les in the gravity dual to the</w:t>
      </w:r>
      <w:r>
        <w:rPr>
          <w:sz w:val="22"/>
          <w:szCs w:val="22"/>
        </w:rPr>
        <w:t xml:space="preserve"> gauge theories </w:t>
      </w:r>
      <w:r w:rsidR="006757A0">
        <w:rPr>
          <w:sz w:val="22"/>
          <w:szCs w:val="22"/>
        </w:rPr>
        <w:t xml:space="preserve">to be studied in objectives 1 and 2 </w:t>
      </w:r>
      <w:r>
        <w:rPr>
          <w:sz w:val="22"/>
          <w:szCs w:val="22"/>
        </w:rPr>
        <w:t xml:space="preserve">are known analytically, others are not. I will use classical gravity numerical methods to find the </w:t>
      </w:r>
      <w:r w:rsidR="006757A0">
        <w:rPr>
          <w:sz w:val="22"/>
          <w:szCs w:val="22"/>
        </w:rPr>
        <w:t>unknown</w:t>
      </w:r>
      <w:r>
        <w:rPr>
          <w:sz w:val="22"/>
          <w:szCs w:val="22"/>
        </w:rPr>
        <w:t xml:space="preserve"> black holes solutions</w:t>
      </w:r>
      <w:r w:rsidR="006757A0">
        <w:rPr>
          <w:sz w:val="22"/>
          <w:szCs w:val="22"/>
        </w:rPr>
        <w:t xml:space="preserve">; those </w:t>
      </w:r>
      <w:r>
        <w:rPr>
          <w:sz w:val="22"/>
          <w:szCs w:val="22"/>
        </w:rPr>
        <w:t xml:space="preserve">dual to the </w:t>
      </w:r>
      <w:r w:rsidR="006757A0">
        <w:rPr>
          <w:sz w:val="22"/>
          <w:szCs w:val="22"/>
        </w:rPr>
        <w:t xml:space="preserve">thermal BMN quantum mechanics </w:t>
      </w:r>
      <w:r>
        <w:rPr>
          <w:sz w:val="22"/>
          <w:szCs w:val="22"/>
        </w:rPr>
        <w:t xml:space="preserve">theory with mass term, and </w:t>
      </w:r>
      <w:r w:rsidR="006757A0">
        <w:rPr>
          <w:sz w:val="22"/>
          <w:szCs w:val="22"/>
        </w:rPr>
        <w:t>various solutions dual</w:t>
      </w:r>
      <w:r>
        <w:rPr>
          <w:sz w:val="22"/>
          <w:szCs w:val="22"/>
        </w:rPr>
        <w:t xml:space="preserve"> to </w:t>
      </w:r>
      <w:r w:rsidR="006757A0">
        <w:rPr>
          <w:sz w:val="22"/>
          <w:szCs w:val="22"/>
        </w:rPr>
        <w:t>thermal phases of the</w:t>
      </w:r>
      <w:r>
        <w:rPr>
          <w:sz w:val="22"/>
          <w:szCs w:val="22"/>
        </w:rPr>
        <w:t xml:space="preserve"> 1+1, 1+2 and 1+3 gauge theories on </w:t>
      </w:r>
      <w:r w:rsidR="00735D7C">
        <w:rPr>
          <w:sz w:val="22"/>
          <w:szCs w:val="22"/>
        </w:rPr>
        <w:t xml:space="preserve">spatial </w:t>
      </w:r>
      <w:r>
        <w:rPr>
          <w:sz w:val="22"/>
          <w:szCs w:val="22"/>
        </w:rPr>
        <w:t>tor</w:t>
      </w:r>
      <w:r w:rsidR="00735D7C">
        <w:rPr>
          <w:sz w:val="22"/>
          <w:szCs w:val="22"/>
        </w:rPr>
        <w:t>i</w:t>
      </w:r>
      <w:r>
        <w:rPr>
          <w:sz w:val="22"/>
          <w:szCs w:val="22"/>
        </w:rPr>
        <w:t xml:space="preserve">. </w:t>
      </w:r>
    </w:p>
    <w:p w:rsidR="0045193B" w:rsidRPr="00945501"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The black hole dual to the quantum mechanical gauge theory I will study in objective 1 is known when there is no mass term</w:t>
      </w:r>
      <w:r w:rsidR="00735D7C">
        <w:rPr>
          <w:sz w:val="22"/>
          <w:szCs w:val="22"/>
          <w:lang w:val="en-US"/>
        </w:rPr>
        <w:t xml:space="preserve"> (the BFSS case)</w:t>
      </w:r>
      <w:r>
        <w:rPr>
          <w:sz w:val="22"/>
          <w:szCs w:val="22"/>
          <w:lang w:val="en-US"/>
        </w:rPr>
        <w:t xml:space="preserve">. However, including a mass term is crucial to eliminate problems in the IR dynamics of the model. In this case the dual black hole solutions are not known, and furthermore are too hard to find using analytic methods as the solutions have too little symmetry. </w:t>
      </w:r>
      <w:r w:rsidR="003A72CF">
        <w:rPr>
          <w:sz w:val="22"/>
          <w:szCs w:val="22"/>
          <w:lang w:val="en-US"/>
        </w:rPr>
        <w:t xml:space="preserve">The mass term has the effect of reducing the symmetries in the dual gravity such that the solutions are not described by tractable ordinary differential equations, but by 2 dimensional partial differential equations (PDEs). </w:t>
      </w:r>
      <w:r>
        <w:rPr>
          <w:sz w:val="22"/>
          <w:szCs w:val="22"/>
          <w:lang w:val="en-US"/>
        </w:rPr>
        <w:t xml:space="preserve">Another area of my </w:t>
      </w:r>
      <w:r w:rsidR="00735D7C">
        <w:rPr>
          <w:sz w:val="22"/>
          <w:szCs w:val="22"/>
          <w:lang w:val="en-US"/>
        </w:rPr>
        <w:t xml:space="preserve">past </w:t>
      </w:r>
      <w:r>
        <w:rPr>
          <w:sz w:val="22"/>
          <w:szCs w:val="22"/>
          <w:lang w:val="en-US"/>
        </w:rPr>
        <w:t>research has focused on developing numerical methods in classical gravity to find black hole solutions in settings with l</w:t>
      </w:r>
      <w:r w:rsidR="003A72CF">
        <w:rPr>
          <w:sz w:val="22"/>
          <w:szCs w:val="22"/>
          <w:lang w:val="en-US"/>
        </w:rPr>
        <w:t>ittle symmetry. I will apply the</w:t>
      </w:r>
      <w:r>
        <w:rPr>
          <w:sz w:val="22"/>
          <w:szCs w:val="22"/>
          <w:lang w:val="en-US"/>
        </w:rPr>
        <w:t>s</w:t>
      </w:r>
      <w:r w:rsidR="003A72CF">
        <w:rPr>
          <w:sz w:val="22"/>
          <w:szCs w:val="22"/>
          <w:lang w:val="en-US"/>
        </w:rPr>
        <w:t>e</w:t>
      </w:r>
      <w:r>
        <w:rPr>
          <w:sz w:val="22"/>
          <w:szCs w:val="22"/>
          <w:lang w:val="en-US"/>
        </w:rPr>
        <w:t xml:space="preserve"> method</w:t>
      </w:r>
      <w:r w:rsidR="003A72CF">
        <w:rPr>
          <w:sz w:val="22"/>
          <w:szCs w:val="22"/>
          <w:lang w:val="en-US"/>
        </w:rPr>
        <w:t>s</w:t>
      </w:r>
      <w:r>
        <w:rPr>
          <w:sz w:val="22"/>
          <w:szCs w:val="22"/>
          <w:lang w:val="en-US"/>
        </w:rPr>
        <w:t xml:space="preserve"> to find the relevant black holes, which when the problem is phrased correctly, amounts to a </w:t>
      </w:r>
      <w:r w:rsidR="003A72CF">
        <w:rPr>
          <w:sz w:val="22"/>
          <w:szCs w:val="22"/>
          <w:lang w:val="en-US"/>
        </w:rPr>
        <w:t xml:space="preserve">coupled elliptic </w:t>
      </w:r>
      <w:r>
        <w:rPr>
          <w:sz w:val="22"/>
          <w:szCs w:val="22"/>
          <w:lang w:val="en-US"/>
        </w:rPr>
        <w:t xml:space="preserve">two dimensional PDE problem. Finding these solutions will allow </w:t>
      </w:r>
      <w:r w:rsidR="00735D7C">
        <w:rPr>
          <w:sz w:val="22"/>
          <w:szCs w:val="22"/>
          <w:lang w:val="en-US"/>
        </w:rPr>
        <w:t xml:space="preserve">the semiclassical gravity predictions for the thermodynamics to be </w:t>
      </w:r>
      <w:r w:rsidR="003A72CF">
        <w:rPr>
          <w:sz w:val="22"/>
          <w:szCs w:val="22"/>
          <w:lang w:val="en-US"/>
        </w:rPr>
        <w:t xml:space="preserve">precisely </w:t>
      </w:r>
      <w:r w:rsidR="00735D7C">
        <w:rPr>
          <w:sz w:val="22"/>
          <w:szCs w:val="22"/>
          <w:lang w:val="en-US"/>
        </w:rPr>
        <w:t xml:space="preserve">computed, and therefore </w:t>
      </w:r>
      <w:r>
        <w:rPr>
          <w:sz w:val="22"/>
          <w:szCs w:val="22"/>
          <w:lang w:val="en-US"/>
        </w:rPr>
        <w:t xml:space="preserve">detailed comparison </w:t>
      </w:r>
      <w:r w:rsidR="00735D7C">
        <w:rPr>
          <w:sz w:val="22"/>
          <w:szCs w:val="22"/>
          <w:lang w:val="en-US"/>
        </w:rPr>
        <w:t>with</w:t>
      </w:r>
      <w:r>
        <w:rPr>
          <w:sz w:val="22"/>
          <w:szCs w:val="22"/>
          <w:lang w:val="en-US"/>
        </w:rPr>
        <w:t xml:space="preserve"> the gauge theory thermal behavior with mass term </w:t>
      </w:r>
      <w:r w:rsidR="003A72CF">
        <w:rPr>
          <w:sz w:val="22"/>
          <w:szCs w:val="22"/>
          <w:lang w:val="en-US"/>
        </w:rPr>
        <w:t xml:space="preserve">computed in Objective 1 </w:t>
      </w:r>
      <w:r w:rsidR="00C749C2">
        <w:rPr>
          <w:sz w:val="22"/>
          <w:szCs w:val="22"/>
          <w:lang w:val="en-US"/>
        </w:rPr>
        <w:t xml:space="preserve">to be made. This will allow tests of the holographic conjecture to be made for different values of the mass, rather than </w:t>
      </w:r>
      <w:r w:rsidR="003A72CF">
        <w:rPr>
          <w:sz w:val="22"/>
          <w:szCs w:val="22"/>
          <w:lang w:val="en-US"/>
        </w:rPr>
        <w:t xml:space="preserve">only </w:t>
      </w:r>
      <w:r w:rsidR="00C749C2">
        <w:rPr>
          <w:sz w:val="22"/>
          <w:szCs w:val="22"/>
          <w:lang w:val="en-US"/>
        </w:rPr>
        <w:t xml:space="preserve">in the zero mass limit which strictly speaking is not well defined. </w:t>
      </w:r>
      <w:r>
        <w:rPr>
          <w:sz w:val="22"/>
          <w:szCs w:val="22"/>
          <w:lang w:val="en-US"/>
        </w:rPr>
        <w:t xml:space="preserve">Furthermore, in the case of the higher dimensional gauge theories on tori, only some black hole solutions are known. </w:t>
      </w:r>
      <w:r w:rsidR="003A72CF">
        <w:rPr>
          <w:sz w:val="22"/>
          <w:szCs w:val="22"/>
          <w:lang w:val="en-US"/>
        </w:rPr>
        <w:t>As I showed in [5] t</w:t>
      </w:r>
      <w:r>
        <w:rPr>
          <w:sz w:val="22"/>
          <w:szCs w:val="22"/>
          <w:lang w:val="en-US"/>
        </w:rPr>
        <w:t xml:space="preserve">his problem is related to the problem of black holes in Kaluza-Klein theory that I have worked extensively on in the past. </w:t>
      </w:r>
      <w:r w:rsidR="00C749C2">
        <w:rPr>
          <w:sz w:val="22"/>
          <w:szCs w:val="22"/>
          <w:lang w:val="en-US"/>
        </w:rPr>
        <w:t xml:space="preserve">I have recently </w:t>
      </w:r>
      <w:r w:rsidR="003A72CF">
        <w:rPr>
          <w:sz w:val="22"/>
          <w:szCs w:val="22"/>
          <w:lang w:val="en-US"/>
        </w:rPr>
        <w:t>contributed</w:t>
      </w:r>
      <w:r w:rsidR="00C749C2">
        <w:rPr>
          <w:sz w:val="22"/>
          <w:szCs w:val="22"/>
          <w:lang w:val="en-US"/>
        </w:rPr>
        <w:t xml:space="preserve"> a review of these </w:t>
      </w:r>
      <w:r w:rsidR="003A72CF">
        <w:rPr>
          <w:sz w:val="22"/>
          <w:szCs w:val="22"/>
          <w:lang w:val="en-US"/>
        </w:rPr>
        <w:t xml:space="preserve">Kaluza-Klein black hole </w:t>
      </w:r>
      <w:r w:rsidR="00C749C2">
        <w:rPr>
          <w:sz w:val="22"/>
          <w:szCs w:val="22"/>
          <w:lang w:val="en-US"/>
        </w:rPr>
        <w:t xml:space="preserve">solutions in </w:t>
      </w:r>
      <w:r w:rsidR="003A72CF">
        <w:rPr>
          <w:sz w:val="22"/>
          <w:szCs w:val="22"/>
          <w:lang w:val="en-US"/>
        </w:rPr>
        <w:t>the first</w:t>
      </w:r>
      <w:r w:rsidR="00C749C2">
        <w:rPr>
          <w:sz w:val="22"/>
          <w:szCs w:val="22"/>
          <w:lang w:val="en-US"/>
        </w:rPr>
        <w:t xml:space="preserve"> text book on the subject </w:t>
      </w:r>
      <w:r w:rsidR="003A72CF">
        <w:rPr>
          <w:sz w:val="22"/>
          <w:szCs w:val="22"/>
          <w:lang w:val="en-US"/>
        </w:rPr>
        <w:t xml:space="preserve">of `Higher dimensional black holes’ </w:t>
      </w:r>
      <w:r w:rsidR="00C749C2">
        <w:rPr>
          <w:sz w:val="22"/>
          <w:szCs w:val="22"/>
          <w:lang w:val="en-US"/>
        </w:rPr>
        <w:t>[1</w:t>
      </w:r>
      <w:r w:rsidR="00E8651D">
        <w:rPr>
          <w:sz w:val="22"/>
          <w:szCs w:val="22"/>
          <w:lang w:val="en-US"/>
        </w:rPr>
        <w:t>5</w:t>
      </w:r>
      <w:r w:rsidR="00C749C2">
        <w:rPr>
          <w:sz w:val="22"/>
          <w:szCs w:val="22"/>
          <w:lang w:val="en-US"/>
        </w:rPr>
        <w:t xml:space="preserve">]. </w:t>
      </w:r>
      <w:r>
        <w:rPr>
          <w:sz w:val="22"/>
          <w:szCs w:val="22"/>
          <w:lang w:val="en-US"/>
        </w:rPr>
        <w:t>I will use the methods I have previously employed to find the relevant ‘localized’ and ‘inhomogeneous’ black hole so</w:t>
      </w:r>
      <w:r w:rsidR="003A72CF">
        <w:rPr>
          <w:sz w:val="22"/>
          <w:szCs w:val="22"/>
          <w:lang w:val="en-US"/>
        </w:rPr>
        <w:t>lutions on the torus directions, allowing detailed comparison of their thermodynamic behaviour, and also thermal phase transitions between the different types of black hole.</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b/>
          <w:sz w:val="22"/>
          <w:szCs w:val="22"/>
        </w:rPr>
      </w:pPr>
      <w:r>
        <w:rPr>
          <w:b/>
          <w:sz w:val="22"/>
          <w:szCs w:val="22"/>
        </w:rPr>
        <w:t>Objective 4</w:t>
      </w:r>
      <w:r w:rsidRPr="00945501">
        <w:rPr>
          <w:b/>
          <w:sz w:val="22"/>
          <w:szCs w:val="22"/>
        </w:rPr>
        <w:t xml:space="preserve">: </w:t>
      </w:r>
      <w:r w:rsidR="00C749C2">
        <w:rPr>
          <w:b/>
          <w:sz w:val="22"/>
          <w:szCs w:val="22"/>
        </w:rPr>
        <w:t>Calculation</w:t>
      </w:r>
      <w:r w:rsidR="00E950DE">
        <w:rPr>
          <w:b/>
          <w:sz w:val="22"/>
          <w:szCs w:val="22"/>
        </w:rPr>
        <w:t xml:space="preserve"> of the spectrum </w:t>
      </w:r>
      <w:r w:rsidRPr="00945501">
        <w:rPr>
          <w:b/>
          <w:sz w:val="22"/>
          <w:szCs w:val="22"/>
        </w:rPr>
        <w:t xml:space="preserve">of quantum gravity </w:t>
      </w:r>
      <w:r w:rsidR="00C749C2">
        <w:rPr>
          <w:b/>
          <w:sz w:val="22"/>
          <w:szCs w:val="22"/>
        </w:rPr>
        <w:t>and black holes</w:t>
      </w:r>
    </w:p>
    <w:p w:rsidR="0045193B" w:rsidRPr="00945501" w:rsidRDefault="0045193B" w:rsidP="0045193B">
      <w:pPr>
        <w:pBdr>
          <w:top w:val="single" w:sz="4" w:space="1" w:color="auto"/>
          <w:left w:val="single" w:sz="4" w:space="4" w:color="auto"/>
          <w:bottom w:val="single" w:sz="4" w:space="1" w:color="auto"/>
          <w:right w:val="single" w:sz="4" w:space="4" w:color="auto"/>
        </w:pBdr>
        <w:shd w:val="clear" w:color="auto" w:fill="E5DFEC" w:themeFill="accent4" w:themeFillTint="33"/>
        <w:spacing w:before="120" w:after="12"/>
        <w:ind w:left="284" w:right="284"/>
        <w:rPr>
          <w:sz w:val="22"/>
          <w:szCs w:val="22"/>
        </w:rPr>
      </w:pPr>
      <w:r w:rsidRPr="00945501">
        <w:rPr>
          <w:sz w:val="22"/>
          <w:szCs w:val="22"/>
        </w:rPr>
        <w:t xml:space="preserve">I will numerically compute the spectrum and eigenstates in the large N </w:t>
      </w:r>
      <w:r w:rsidR="00314DAD">
        <w:rPr>
          <w:sz w:val="22"/>
          <w:szCs w:val="22"/>
        </w:rPr>
        <w:t xml:space="preserve">BMN </w:t>
      </w:r>
      <w:r w:rsidRPr="00945501">
        <w:rPr>
          <w:sz w:val="22"/>
          <w:szCs w:val="22"/>
        </w:rPr>
        <w:t xml:space="preserve">quantum mechanics which holographically describes quantum gravity. I will </w:t>
      </w:r>
      <w:r w:rsidR="00C749C2">
        <w:rPr>
          <w:sz w:val="22"/>
          <w:szCs w:val="22"/>
        </w:rPr>
        <w:t>focus on</w:t>
      </w:r>
      <w:r w:rsidRPr="00945501">
        <w:rPr>
          <w:sz w:val="22"/>
          <w:szCs w:val="22"/>
        </w:rPr>
        <w:t xml:space="preserve"> the quantum states that</w:t>
      </w:r>
      <w:r w:rsidR="00C749C2">
        <w:rPr>
          <w:sz w:val="22"/>
          <w:szCs w:val="22"/>
        </w:rPr>
        <w:t xml:space="preserve"> are thought</w:t>
      </w:r>
      <w:r w:rsidRPr="00945501">
        <w:rPr>
          <w:sz w:val="22"/>
          <w:szCs w:val="22"/>
        </w:rPr>
        <w:t xml:space="preserve"> </w:t>
      </w:r>
      <w:r w:rsidR="00C749C2">
        <w:rPr>
          <w:sz w:val="22"/>
          <w:szCs w:val="22"/>
        </w:rPr>
        <w:t xml:space="preserve">to </w:t>
      </w:r>
      <w:r w:rsidRPr="00945501">
        <w:rPr>
          <w:sz w:val="22"/>
          <w:szCs w:val="22"/>
        </w:rPr>
        <w:t>compose black holes. I will address question</w:t>
      </w:r>
      <w:r w:rsidR="00314DAD">
        <w:rPr>
          <w:sz w:val="22"/>
          <w:szCs w:val="22"/>
        </w:rPr>
        <w:t>s</w:t>
      </w:r>
      <w:r w:rsidRPr="00945501">
        <w:rPr>
          <w:sz w:val="22"/>
          <w:szCs w:val="22"/>
        </w:rPr>
        <w:t xml:space="preserve"> of time dependence of fully quantum black holes, Hawking radiation and if possible, gain insight into Hawking’s `information loss paradox’.</w:t>
      </w:r>
    </w:p>
    <w:p w:rsidR="00C749C2"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rPr>
        <w:t xml:space="preserve">Thermal </w:t>
      </w:r>
      <w:r w:rsidR="00314DAD">
        <w:rPr>
          <w:sz w:val="22"/>
          <w:szCs w:val="22"/>
        </w:rPr>
        <w:t xml:space="preserve">Euclidean </w:t>
      </w:r>
      <w:r w:rsidRPr="00945501">
        <w:rPr>
          <w:sz w:val="22"/>
          <w:szCs w:val="22"/>
        </w:rPr>
        <w:t xml:space="preserve">lattice methods are ideally suited to </w:t>
      </w:r>
      <w:r w:rsidR="00314DAD">
        <w:rPr>
          <w:sz w:val="22"/>
          <w:szCs w:val="22"/>
        </w:rPr>
        <w:t>studying equilibrium black hole</w:t>
      </w:r>
      <w:r w:rsidRPr="00945501">
        <w:rPr>
          <w:sz w:val="22"/>
          <w:szCs w:val="22"/>
        </w:rPr>
        <w:t xml:space="preserve"> physics using </w:t>
      </w:r>
      <w:r w:rsidR="00314DAD">
        <w:rPr>
          <w:sz w:val="22"/>
          <w:szCs w:val="22"/>
        </w:rPr>
        <w:t xml:space="preserve">dual </w:t>
      </w:r>
      <w:r w:rsidRPr="00945501">
        <w:rPr>
          <w:sz w:val="22"/>
          <w:szCs w:val="22"/>
        </w:rPr>
        <w:t xml:space="preserve">large N gauge theories. However to understand the real time dynamics of quantum gravity a Hamiltonian approach is most appropriate. </w:t>
      </w:r>
      <w:r w:rsidRPr="00945501">
        <w:rPr>
          <w:sz w:val="22"/>
          <w:szCs w:val="22"/>
          <w:lang w:val="en-US"/>
        </w:rPr>
        <w:t>I will examine the use of numerical methods</w:t>
      </w:r>
      <w:r w:rsidR="00C749C2">
        <w:rPr>
          <w:sz w:val="22"/>
          <w:szCs w:val="22"/>
          <w:lang w:val="en-US"/>
        </w:rPr>
        <w:t xml:space="preserve"> (such as the Arnoldi method)</w:t>
      </w:r>
      <w:r w:rsidRPr="00945501">
        <w:rPr>
          <w:sz w:val="22"/>
          <w:szCs w:val="22"/>
          <w:lang w:val="en-US"/>
        </w:rPr>
        <w:t xml:space="preserve"> to directly diagonalise the Hamiltonian for these </w:t>
      </w:r>
      <w:r w:rsidR="00C749C2">
        <w:rPr>
          <w:sz w:val="22"/>
          <w:szCs w:val="22"/>
          <w:lang w:val="en-US"/>
        </w:rPr>
        <w:t xml:space="preserve">large N </w:t>
      </w:r>
      <w:r w:rsidRPr="00945501">
        <w:rPr>
          <w:sz w:val="22"/>
          <w:szCs w:val="22"/>
          <w:lang w:val="en-US"/>
        </w:rPr>
        <w:t>gauge theories, focusing on the quantum mechanical</w:t>
      </w:r>
      <w:r w:rsidR="00C749C2">
        <w:rPr>
          <w:sz w:val="22"/>
          <w:szCs w:val="22"/>
          <w:lang w:val="en-US"/>
        </w:rPr>
        <w:t xml:space="preserve"> </w:t>
      </w:r>
      <w:r w:rsidRPr="00945501">
        <w:rPr>
          <w:sz w:val="22"/>
          <w:szCs w:val="22"/>
          <w:lang w:val="en-US"/>
        </w:rPr>
        <w:t xml:space="preserve">case </w:t>
      </w:r>
      <w:r w:rsidR="00C749C2">
        <w:rPr>
          <w:sz w:val="22"/>
          <w:szCs w:val="22"/>
          <w:lang w:val="en-US"/>
        </w:rPr>
        <w:t>with mass term</w:t>
      </w:r>
      <w:r w:rsidR="00314DAD">
        <w:rPr>
          <w:sz w:val="22"/>
          <w:szCs w:val="22"/>
          <w:lang w:val="en-US"/>
        </w:rPr>
        <w:t xml:space="preserve"> (the BMN model derived from D0 branes)</w:t>
      </w:r>
      <w:r w:rsidR="00C749C2">
        <w:rPr>
          <w:sz w:val="22"/>
          <w:szCs w:val="22"/>
          <w:lang w:val="en-US"/>
        </w:rPr>
        <w:t xml:space="preserve"> </w:t>
      </w:r>
      <w:r w:rsidRPr="00945501">
        <w:rPr>
          <w:sz w:val="22"/>
          <w:szCs w:val="22"/>
          <w:lang w:val="en-US"/>
        </w:rPr>
        <w:t xml:space="preserve">where such an approach is very natural. This bears much similarity to the case of quantum chemistry - a finite basis must be used to represent the wavefunction, and then the Hamitonian is diagonalized in this basis. </w:t>
      </w:r>
      <w:r w:rsidR="00C749C2">
        <w:rPr>
          <w:sz w:val="22"/>
          <w:szCs w:val="22"/>
          <w:lang w:val="en-US"/>
        </w:rPr>
        <w:t>Limited work has been performed in the past [</w:t>
      </w:r>
      <w:r w:rsidR="00604E4E">
        <w:rPr>
          <w:sz w:val="22"/>
          <w:szCs w:val="22"/>
          <w:lang w:val="en-US"/>
        </w:rPr>
        <w:t>1</w:t>
      </w:r>
      <w:r w:rsidR="00E8651D">
        <w:rPr>
          <w:sz w:val="22"/>
          <w:szCs w:val="22"/>
          <w:lang w:val="en-US"/>
        </w:rPr>
        <w:t>6</w:t>
      </w:r>
      <w:r w:rsidR="00C749C2">
        <w:rPr>
          <w:sz w:val="22"/>
          <w:szCs w:val="22"/>
          <w:lang w:val="en-US"/>
        </w:rPr>
        <w:t xml:space="preserve">], but </w:t>
      </w:r>
      <w:r w:rsidR="00604E4E">
        <w:rPr>
          <w:sz w:val="22"/>
          <w:szCs w:val="22"/>
          <w:lang w:val="en-US"/>
        </w:rPr>
        <w:t xml:space="preserve">not in the maximally supersymmetric theories required, not at large N, and not </w:t>
      </w:r>
      <w:r w:rsidR="00C749C2">
        <w:rPr>
          <w:sz w:val="22"/>
          <w:szCs w:val="22"/>
          <w:lang w:val="en-US"/>
        </w:rPr>
        <w:t>with mass term</w:t>
      </w:r>
      <w:r w:rsidR="00604E4E">
        <w:rPr>
          <w:sz w:val="22"/>
          <w:szCs w:val="22"/>
          <w:lang w:val="en-US"/>
        </w:rPr>
        <w:t xml:space="preserve">. However, </w:t>
      </w:r>
      <w:r w:rsidR="00C749C2">
        <w:rPr>
          <w:sz w:val="22"/>
          <w:szCs w:val="22"/>
          <w:lang w:val="en-US"/>
        </w:rPr>
        <w:t>this strongly indicates that there is much potential for progress to be made.</w:t>
      </w:r>
    </w:p>
    <w:p w:rsidR="0045193B" w:rsidRPr="00945501"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 xml:space="preserve">This approach will enable the spectrum of these theories </w:t>
      </w:r>
      <w:r w:rsidR="00C749C2">
        <w:rPr>
          <w:sz w:val="22"/>
          <w:szCs w:val="22"/>
          <w:lang w:val="en-US"/>
        </w:rPr>
        <w:t xml:space="preserve">(not just the low lying spectrum, but the parts of the spectrum required to describe black holes) </w:t>
      </w:r>
      <w:r w:rsidRPr="00945501">
        <w:rPr>
          <w:sz w:val="22"/>
          <w:szCs w:val="22"/>
          <w:lang w:val="en-US"/>
        </w:rPr>
        <w:t>to be deduced for the first time. This allows the fascinating prospect that information on the real time dynamics will be obtained from the Hamiltonian eigenfunctions, and will shed light on Hawking’s famous long standing black hole `information loss paradox’.</w:t>
      </w:r>
      <w:r w:rsidR="00314DAD">
        <w:rPr>
          <w:sz w:val="22"/>
          <w:szCs w:val="22"/>
          <w:lang w:val="en-US"/>
        </w:rPr>
        <w:t xml:space="preserve"> In particular I will use the computed Hamiltonian eigenfunctions to calculate real time correlators in the theory, and explore the loss of correlation over time that is expected to be very rapid, reflecting how information is effectively lost even though the time evolution is unitary.</w:t>
      </w:r>
    </w:p>
    <w:p w:rsidR="0045193B" w:rsidRPr="00DF6563"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bCs/>
          <w:iCs/>
          <w:sz w:val="22"/>
          <w:szCs w:val="22"/>
          <w:lang w:val="en-US"/>
        </w:rPr>
      </w:pPr>
      <w:r w:rsidRPr="00DF6563">
        <w:rPr>
          <w:b/>
          <w:bCs/>
          <w:iCs/>
          <w:sz w:val="22"/>
          <w:szCs w:val="22"/>
          <w:lang w:val="en-US"/>
        </w:rPr>
        <w:t>Track record of PI</w:t>
      </w:r>
    </w:p>
    <w:p w:rsidR="0045193B" w:rsidRPr="00945501"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bCs/>
          <w:i/>
          <w:iCs/>
          <w:sz w:val="22"/>
          <w:szCs w:val="22"/>
          <w:lang w:val="en-US"/>
        </w:rPr>
      </w:pPr>
      <w:r>
        <w:rPr>
          <w:sz w:val="22"/>
          <w:szCs w:val="22"/>
          <w:lang w:val="en-US"/>
        </w:rPr>
        <w:t xml:space="preserve">I </w:t>
      </w:r>
      <w:r w:rsidR="009961AB">
        <w:rPr>
          <w:sz w:val="22"/>
          <w:szCs w:val="22"/>
          <w:lang w:val="en-US"/>
        </w:rPr>
        <w:t>introduced</w:t>
      </w:r>
      <w:r w:rsidRPr="00945501">
        <w:rPr>
          <w:sz w:val="22"/>
          <w:szCs w:val="22"/>
          <w:lang w:val="en-US"/>
        </w:rPr>
        <w:t xml:space="preserve"> the use of numerical lattice methods to tackle the holographic </w:t>
      </w:r>
      <w:r w:rsidR="00314DAD">
        <w:rPr>
          <w:sz w:val="22"/>
          <w:szCs w:val="22"/>
          <w:lang w:val="en-US"/>
        </w:rPr>
        <w:t xml:space="preserve">large N </w:t>
      </w:r>
      <w:r w:rsidRPr="00945501">
        <w:rPr>
          <w:sz w:val="22"/>
          <w:szCs w:val="22"/>
          <w:lang w:val="en-US"/>
        </w:rPr>
        <w:t xml:space="preserve">gauge theories, and performed </w:t>
      </w:r>
      <w:r w:rsidR="00314DAD">
        <w:rPr>
          <w:iCs/>
          <w:sz w:val="22"/>
          <w:szCs w:val="22"/>
          <w:lang w:val="en-US"/>
        </w:rPr>
        <w:t xml:space="preserve">the first </w:t>
      </w:r>
      <w:r w:rsidRPr="00945501">
        <w:rPr>
          <w:sz w:val="22"/>
          <w:szCs w:val="22"/>
          <w:lang w:val="en-US"/>
        </w:rPr>
        <w:t xml:space="preserve">calculations of the thermal properties of quantum black holes </w:t>
      </w:r>
      <w:r w:rsidR="00314DAD">
        <w:rPr>
          <w:sz w:val="22"/>
          <w:szCs w:val="22"/>
          <w:lang w:val="en-US"/>
        </w:rPr>
        <w:t>[5,6,10,14]</w:t>
      </w:r>
      <w:r w:rsidRPr="00945501">
        <w:rPr>
          <w:sz w:val="22"/>
          <w:szCs w:val="22"/>
          <w:lang w:val="en-US"/>
        </w:rPr>
        <w:t xml:space="preserve">. I </w:t>
      </w:r>
      <w:r>
        <w:rPr>
          <w:sz w:val="22"/>
          <w:szCs w:val="22"/>
          <w:lang w:val="en-US"/>
        </w:rPr>
        <w:t>also pioneered</w:t>
      </w:r>
      <w:r w:rsidRPr="00945501">
        <w:rPr>
          <w:sz w:val="22"/>
          <w:szCs w:val="22"/>
          <w:lang w:val="en-US"/>
        </w:rPr>
        <w:t xml:space="preserve"> the use of numerical methods to find black hole solutions </w:t>
      </w:r>
      <w:r>
        <w:rPr>
          <w:sz w:val="22"/>
          <w:szCs w:val="22"/>
          <w:lang w:val="en-US"/>
        </w:rPr>
        <w:t>in classical gravity</w:t>
      </w:r>
      <w:r w:rsidR="009961AB">
        <w:rPr>
          <w:sz w:val="22"/>
          <w:szCs w:val="22"/>
          <w:lang w:val="en-US"/>
        </w:rPr>
        <w:t xml:space="preserve"> in the context of higher dimensions and string theory</w:t>
      </w:r>
      <w:r w:rsidRPr="00945501">
        <w:rPr>
          <w:sz w:val="22"/>
          <w:szCs w:val="22"/>
          <w:lang w:val="en-US"/>
        </w:rPr>
        <w:t xml:space="preserve">. </w:t>
      </w:r>
      <w:r>
        <w:rPr>
          <w:sz w:val="22"/>
          <w:szCs w:val="22"/>
          <w:lang w:val="en-US"/>
        </w:rPr>
        <w:t xml:space="preserve">Both of these numerical directions are integral to this proposal. </w:t>
      </w:r>
      <w:r w:rsidRPr="00945501">
        <w:rPr>
          <w:sz w:val="22"/>
          <w:szCs w:val="22"/>
          <w:lang w:val="en-US"/>
        </w:rPr>
        <w:t xml:space="preserve">I have demonstrated scientific leadership to develop these </w:t>
      </w:r>
      <w:r>
        <w:rPr>
          <w:sz w:val="22"/>
          <w:szCs w:val="22"/>
          <w:lang w:val="en-US"/>
        </w:rPr>
        <w:t>two research</w:t>
      </w:r>
      <w:r w:rsidRPr="00945501">
        <w:rPr>
          <w:sz w:val="22"/>
          <w:szCs w:val="22"/>
          <w:lang w:val="en-US"/>
        </w:rPr>
        <w:t xml:space="preserve"> directions and gained international recognition of these novel numerical approaches in scientific communities that traditionally were not familiar with numerical techniques. </w:t>
      </w:r>
    </w:p>
    <w:p w:rsidR="0045193B" w:rsidRPr="002E51EA"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b/>
          <w:sz w:val="22"/>
          <w:szCs w:val="22"/>
          <w:lang w:val="en-US"/>
        </w:rPr>
      </w:pPr>
      <w:r w:rsidRPr="002E51EA">
        <w:rPr>
          <w:b/>
          <w:sz w:val="22"/>
          <w:szCs w:val="22"/>
          <w:lang w:val="en-US"/>
        </w:rPr>
        <w:t>Resources</w:t>
      </w:r>
      <w:r w:rsidR="00DF6563">
        <w:rPr>
          <w:b/>
          <w:sz w:val="22"/>
          <w:szCs w:val="22"/>
          <w:lang w:val="en-US"/>
        </w:rPr>
        <w:t xml:space="preserve"> and timeline</w:t>
      </w:r>
    </w:p>
    <w:p w:rsidR="00DF6563" w:rsidRDefault="0045193B"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sidRPr="00945501">
        <w:rPr>
          <w:sz w:val="22"/>
          <w:szCs w:val="22"/>
          <w:lang w:val="en-US"/>
        </w:rPr>
        <w:t>To address the objectives of this proposal I must build a group at Imperial College dedicated to these research directions. I am requesting four 3-year postdoctoral positions, two starting in year one and two</w:t>
      </w:r>
      <w:r w:rsidR="00DF6563">
        <w:rPr>
          <w:sz w:val="22"/>
          <w:szCs w:val="22"/>
          <w:lang w:val="en-US"/>
        </w:rPr>
        <w:t xml:space="preserve"> beginning</w:t>
      </w:r>
      <w:r w:rsidRPr="00945501">
        <w:rPr>
          <w:sz w:val="22"/>
          <w:szCs w:val="22"/>
          <w:lang w:val="en-US"/>
        </w:rPr>
        <w:t xml:space="preserve"> in year three. It is critical I am able to devote the majority of my time to this research, hence I am requesting 70% of my salary. </w:t>
      </w:r>
      <w:r w:rsidR="00DF6563">
        <w:rPr>
          <w:sz w:val="22"/>
          <w:szCs w:val="22"/>
          <w:lang w:val="en-US"/>
        </w:rPr>
        <w:t xml:space="preserve"> I will </w:t>
      </w:r>
      <w:r w:rsidRPr="00945501">
        <w:rPr>
          <w:sz w:val="22"/>
          <w:szCs w:val="22"/>
          <w:lang w:val="en-US"/>
        </w:rPr>
        <w:t xml:space="preserve">purchase cluster computing hardware (200 cores) to ensure my group is </w:t>
      </w:r>
      <w:r w:rsidR="00C749C2">
        <w:rPr>
          <w:sz w:val="22"/>
          <w:szCs w:val="22"/>
          <w:lang w:val="en-US"/>
        </w:rPr>
        <w:t xml:space="preserve">well </w:t>
      </w:r>
      <w:r w:rsidRPr="00945501">
        <w:rPr>
          <w:sz w:val="22"/>
          <w:szCs w:val="22"/>
          <w:lang w:val="en-US"/>
        </w:rPr>
        <w:t>resourced for large scale numerical computations. I will also run a visitor program at Imperial, and organize 3 one-week workshops in years 1, 3 and 5, together with a Summer school for starting postdocs and PhD students in years 1 and 3.</w:t>
      </w:r>
    </w:p>
    <w:p w:rsidR="0045193B" w:rsidRDefault="00DF6563" w:rsidP="0045193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rPr>
          <w:sz w:val="22"/>
          <w:szCs w:val="22"/>
          <w:lang w:val="en-US"/>
        </w:rPr>
      </w:pPr>
      <w:r>
        <w:rPr>
          <w:sz w:val="22"/>
          <w:szCs w:val="22"/>
          <w:lang w:val="en-US"/>
        </w:rPr>
        <w:t>I envisage the division of labour to be that one of the postdocs starting in year one works on objectives 1 and 2, and the other starting in year 1 works on objectives 3 and 4. I intend to work closely on all these objectives with the postdocs. I expect objective 3 to be complete by the beginning of year 3, and so when the second pair of postdocs start in year 3, they will both work on objectives 1, 2 and 4. In particular I expect that significant progress will have been made on objectives 1 and 2 within the first 3-4 years, and in the last two years I expect objective 4 to be the priority.</w:t>
      </w:r>
    </w:p>
    <w:p w:rsidR="002303C6" w:rsidRDefault="00604E4E" w:rsidP="00D61B3A">
      <w:pPr>
        <w:widowControl w:val="0"/>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b/>
          <w:bCs/>
          <w:sz w:val="22"/>
          <w:szCs w:val="22"/>
          <w:lang w:val="en-US"/>
        </w:rPr>
        <w:t>References</w:t>
      </w:r>
    </w:p>
    <w:p w:rsidR="00604E4E" w:rsidRDefault="00604E4E" w:rsidP="00D61B3A">
      <w:pPr>
        <w:widowControl w:val="0"/>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p>
    <w:p w:rsidR="002303C6" w:rsidRDefault="002303C6" w:rsidP="00D61B3A">
      <w:pPr>
        <w:widowControl w:val="0"/>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1</w:t>
      </w:r>
      <w:r w:rsidR="00604E4E">
        <w:rPr>
          <w:sz w:val="22"/>
          <w:szCs w:val="22"/>
          <w:lang w:val="en-US"/>
        </w:rPr>
        <w:t xml:space="preserve">. </w:t>
      </w:r>
      <w:r>
        <w:rPr>
          <w:sz w:val="22"/>
          <w:szCs w:val="22"/>
          <w:lang w:val="en-US"/>
        </w:rPr>
        <w:t xml:space="preserve">A. Strominger and C. Vafa, </w:t>
      </w:r>
      <w:r w:rsidRPr="002303C6">
        <w:rPr>
          <w:sz w:val="22"/>
          <w:szCs w:val="22"/>
          <w:lang w:val="en-US"/>
        </w:rPr>
        <w:t>Phys.Lett. B379 (1996) 99-104</w:t>
      </w:r>
    </w:p>
    <w:p w:rsidR="002303C6" w:rsidRDefault="002303C6" w:rsidP="00D61B3A">
      <w:pPr>
        <w:widowControl w:val="0"/>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2</w:t>
      </w:r>
      <w:r w:rsidR="00604E4E">
        <w:rPr>
          <w:sz w:val="22"/>
          <w:szCs w:val="22"/>
          <w:lang w:val="en-US"/>
        </w:rPr>
        <w:t xml:space="preserve">. </w:t>
      </w:r>
      <w:r>
        <w:rPr>
          <w:sz w:val="22"/>
          <w:szCs w:val="22"/>
          <w:lang w:val="en-US"/>
        </w:rPr>
        <w:t xml:space="preserve">J. Maldacena, </w:t>
      </w:r>
      <w:r w:rsidRPr="002303C6">
        <w:rPr>
          <w:sz w:val="22"/>
          <w:szCs w:val="22"/>
          <w:lang w:val="en-US"/>
        </w:rPr>
        <w:t>Adv.Theor.Math.Phys. 2 (1998) 231-252</w:t>
      </w:r>
    </w:p>
    <w:p w:rsidR="00D61B3A" w:rsidRPr="00604E4E" w:rsidRDefault="00D61B3A" w:rsidP="00604E4E">
      <w:pPr>
        <w:pStyle w:val="ListParagraph"/>
        <w:widowControl w:val="0"/>
        <w:numPr>
          <w:ilvl w:val="0"/>
          <w:numId w:val="21"/>
        </w:numPr>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604E4E">
        <w:rPr>
          <w:sz w:val="22"/>
          <w:szCs w:val="22"/>
          <w:lang w:val="en-US"/>
        </w:rPr>
        <w:t xml:space="preserve">N. Itzhaki, J. Maldacena, J. Sonnenschein and S. Yankielowicz, </w:t>
      </w:r>
      <w:r w:rsidR="00FB4133" w:rsidRPr="00604E4E">
        <w:rPr>
          <w:sz w:val="22"/>
          <w:szCs w:val="22"/>
          <w:lang w:val="en-US"/>
        </w:rPr>
        <w:t>Phys. Rev. D 58 (1998) 046004</w:t>
      </w:r>
    </w:p>
    <w:p w:rsidR="00D61B3A" w:rsidRPr="00604E4E" w:rsidRDefault="005A0C8E" w:rsidP="00604E4E">
      <w:pPr>
        <w:widowControl w:val="0"/>
        <w:numPr>
          <w:ilvl w:val="0"/>
          <w:numId w:val="10"/>
        </w:numPr>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 w:hanging="227"/>
        <w:rPr>
          <w:sz w:val="22"/>
          <w:szCs w:val="22"/>
          <w:lang w:val="en-US"/>
        </w:rPr>
      </w:pPr>
      <w:r>
        <w:rPr>
          <w:sz w:val="22"/>
          <w:szCs w:val="22"/>
          <w:lang w:val="en-US"/>
        </w:rPr>
        <w:t>4.</w:t>
      </w:r>
      <w:r w:rsidR="00604E4E">
        <w:rPr>
          <w:sz w:val="22"/>
          <w:szCs w:val="22"/>
          <w:lang w:val="en-US"/>
        </w:rPr>
        <w:t xml:space="preserve"> </w:t>
      </w:r>
      <w:r w:rsidRPr="00604E4E">
        <w:rPr>
          <w:sz w:val="22"/>
          <w:szCs w:val="22"/>
          <w:lang w:val="en-US"/>
        </w:rPr>
        <w:t>T. Banks, W. Fischler, S. Shenker and L. Susskind, Phys.Rev. D55 (1997) 5112-5128</w:t>
      </w:r>
    </w:p>
    <w:p w:rsidR="0045193B" w:rsidRPr="00D61B3A" w:rsidRDefault="005A0C8E" w:rsidP="00D61B3A">
      <w:pPr>
        <w:widowControl w:val="0"/>
        <w:numPr>
          <w:ilvl w:val="0"/>
          <w:numId w:val="10"/>
        </w:numPr>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 w:hanging="227"/>
        <w:rPr>
          <w:sz w:val="22"/>
          <w:szCs w:val="22"/>
          <w:lang w:val="en-US"/>
        </w:rPr>
      </w:pPr>
      <w:r>
        <w:rPr>
          <w:sz w:val="22"/>
          <w:szCs w:val="22"/>
          <w:lang w:val="en-US"/>
        </w:rPr>
        <w:t>5</w:t>
      </w:r>
      <w:r w:rsidR="0045193B" w:rsidRPr="00945501">
        <w:rPr>
          <w:sz w:val="22"/>
          <w:szCs w:val="22"/>
          <w:lang w:val="en-US"/>
        </w:rPr>
        <w:t xml:space="preserve">. </w:t>
      </w:r>
      <w:r w:rsidR="0045193B" w:rsidRPr="00D61B3A">
        <w:rPr>
          <w:sz w:val="22"/>
          <w:szCs w:val="22"/>
          <w:lang w:val="en-US"/>
        </w:rPr>
        <w:t xml:space="preserve">O. Aharony, J. Marsano, S. Minwalla and T. Wiseman, Class. Quant. Grav. 21, 5169 (2004) </w:t>
      </w:r>
    </w:p>
    <w:p w:rsidR="0045193B" w:rsidRPr="00BD1BA7" w:rsidRDefault="0045193B" w:rsidP="005A0C8E">
      <w:pPr>
        <w:pStyle w:val="ListParagraph"/>
        <w:spacing w:before="60"/>
        <w:ind w:left="360"/>
        <w:rPr>
          <w:sz w:val="22"/>
        </w:rPr>
      </w:pPr>
      <w:r w:rsidRPr="00BD1BA7">
        <w:rPr>
          <w:sz w:val="22"/>
        </w:rPr>
        <w:t>O.Aharony, J. Marsano, S. Minwalla, K. Papadodimas, M. Raamsdonk and T. Wiseman, JHEP 0601 (2006) 140</w:t>
      </w:r>
    </w:p>
    <w:p w:rsidR="00755812" w:rsidRPr="00604E4E" w:rsidRDefault="005A0C8E" w:rsidP="00604E4E">
      <w:pPr>
        <w:widowControl w:val="0"/>
        <w:numPr>
          <w:ilvl w:val="0"/>
          <w:numId w:val="10"/>
        </w:numPr>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 w:hanging="227"/>
        <w:rPr>
          <w:sz w:val="22"/>
          <w:szCs w:val="22"/>
          <w:lang w:val="en-US"/>
        </w:rPr>
      </w:pPr>
      <w:r>
        <w:rPr>
          <w:sz w:val="22"/>
          <w:szCs w:val="22"/>
          <w:lang w:val="en-US"/>
        </w:rPr>
        <w:t>6</w:t>
      </w:r>
      <w:r w:rsidR="0045193B" w:rsidRPr="00BD1BA7">
        <w:rPr>
          <w:sz w:val="22"/>
          <w:szCs w:val="22"/>
          <w:lang w:val="en-US"/>
        </w:rPr>
        <w:t>. S. Catterall and T. Wiseman, JHEP 0712 (2007) 104 ; Phys. Rev. D 78 (2008) 041502</w:t>
      </w:r>
    </w:p>
    <w:p w:rsidR="005A0C8E" w:rsidRPr="00604E4E" w:rsidRDefault="005A0C8E" w:rsidP="005A0C8E">
      <w:pPr>
        <w:widowControl w:val="0"/>
        <w:numPr>
          <w:ilvl w:val="0"/>
          <w:numId w:val="11"/>
        </w:numPr>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 w:hanging="227"/>
        <w:rPr>
          <w:sz w:val="22"/>
          <w:szCs w:val="22"/>
          <w:lang w:val="en-US"/>
        </w:rPr>
      </w:pPr>
      <w:r>
        <w:rPr>
          <w:sz w:val="22"/>
          <w:szCs w:val="22"/>
          <w:lang w:val="en-US"/>
        </w:rPr>
        <w:t>7</w:t>
      </w:r>
      <w:r w:rsidR="0045193B" w:rsidRPr="00945501">
        <w:rPr>
          <w:sz w:val="22"/>
          <w:szCs w:val="22"/>
          <w:lang w:val="en-US"/>
        </w:rPr>
        <w:t>. M. Hanada, J. Nishimura and S. Takeuchi, Phys. Rev. Lett. 99 (2007) 161602 ; K. Anagnostopoulos, M. Hanada, J. Nishimura and S. Takeuchi, Phys. Rev. Lett. 100 (2008) 021601</w:t>
      </w:r>
    </w:p>
    <w:p w:rsidR="00E8651D" w:rsidRDefault="005A0C8E" w:rsidP="00604E4E">
      <w:pPr>
        <w:spacing w:before="60"/>
        <w:rPr>
          <w:rFonts w:eastAsiaTheme="minorHAnsi" w:cs="Helvetica"/>
          <w:sz w:val="22"/>
          <w:szCs w:val="20"/>
          <w:lang w:val="en-US"/>
        </w:rPr>
      </w:pPr>
      <w:r>
        <w:rPr>
          <w:sz w:val="22"/>
          <w:szCs w:val="22"/>
          <w:lang w:val="en-US"/>
        </w:rPr>
        <w:t xml:space="preserve">8. </w:t>
      </w:r>
      <w:r w:rsidR="00604E4E" w:rsidRPr="00D8065D">
        <w:rPr>
          <w:rFonts w:eastAsiaTheme="minorHAnsi" w:cs="Helvetica"/>
          <w:sz w:val="22"/>
          <w:szCs w:val="20"/>
          <w:lang w:val="en-US"/>
        </w:rPr>
        <w:t>D. Berenstein, J. Maldacena, and H. Nastase, JHEP</w:t>
      </w:r>
      <w:r w:rsidR="00604E4E" w:rsidRPr="00D8065D">
        <w:rPr>
          <w:rFonts w:eastAsiaTheme="minorHAnsi" w:cs="Helvetica"/>
          <w:sz w:val="22"/>
          <w:lang w:val="en-US"/>
        </w:rPr>
        <w:t xml:space="preserve"> </w:t>
      </w:r>
      <w:r w:rsidR="00604E4E" w:rsidRPr="00D8065D">
        <w:rPr>
          <w:rFonts w:eastAsiaTheme="minorHAnsi" w:cs="Helvetica"/>
          <w:sz w:val="22"/>
          <w:szCs w:val="20"/>
          <w:lang w:val="en-US"/>
        </w:rPr>
        <w:t>04</w:t>
      </w:r>
      <w:r w:rsidR="00604E4E" w:rsidRPr="00D8065D">
        <w:rPr>
          <w:rFonts w:eastAsiaTheme="minorHAnsi" w:cs="Helvetica"/>
          <w:sz w:val="22"/>
          <w:lang w:val="en-US"/>
        </w:rPr>
        <w:t xml:space="preserve"> </w:t>
      </w:r>
      <w:r w:rsidR="00604E4E" w:rsidRPr="00D8065D">
        <w:rPr>
          <w:rFonts w:eastAsiaTheme="minorHAnsi" w:cs="Helvetica"/>
          <w:sz w:val="22"/>
          <w:szCs w:val="20"/>
          <w:lang w:val="en-US"/>
        </w:rPr>
        <w:t>(2002) 013</w:t>
      </w:r>
    </w:p>
    <w:p w:rsidR="00252B54" w:rsidRPr="00604E4E" w:rsidRDefault="00E8651D" w:rsidP="00604E4E">
      <w:pPr>
        <w:spacing w:before="60"/>
        <w:rPr>
          <w:sz w:val="22"/>
        </w:rPr>
      </w:pPr>
      <w:r>
        <w:rPr>
          <w:rFonts w:eastAsiaTheme="minorHAnsi" w:cs="Helvetica"/>
          <w:sz w:val="22"/>
          <w:szCs w:val="20"/>
          <w:lang w:val="en-US"/>
        </w:rPr>
        <w:t xml:space="preserve">9. H. Lin, </w:t>
      </w:r>
      <w:r w:rsidRPr="00E8651D">
        <w:rPr>
          <w:rFonts w:eastAsiaTheme="minorHAnsi" w:cs="Helvetica"/>
          <w:sz w:val="22"/>
          <w:szCs w:val="20"/>
          <w:lang w:val="en-US"/>
        </w:rPr>
        <w:t>JHEP 0412 (2004) 001</w:t>
      </w:r>
      <w:r>
        <w:rPr>
          <w:rFonts w:eastAsiaTheme="minorHAnsi" w:cs="Helvetica"/>
          <w:sz w:val="22"/>
          <w:szCs w:val="20"/>
          <w:lang w:val="en-US"/>
        </w:rPr>
        <w:t xml:space="preserve">; H. Lin, O. Lunin and J. Maldacena, </w:t>
      </w:r>
      <w:r w:rsidRPr="00E8651D">
        <w:rPr>
          <w:rFonts w:eastAsiaTheme="minorHAnsi" w:cs="Helvetica"/>
          <w:sz w:val="22"/>
          <w:szCs w:val="20"/>
          <w:lang w:val="en-US"/>
        </w:rPr>
        <w:t>JHEP 0410 (2004) 025</w:t>
      </w:r>
    </w:p>
    <w:p w:rsidR="00604E4E" w:rsidRPr="00604E4E" w:rsidRDefault="00E8651D" w:rsidP="00604E4E">
      <w:pPr>
        <w:spacing w:before="60"/>
        <w:rPr>
          <w:sz w:val="22"/>
        </w:rPr>
      </w:pPr>
      <w:r>
        <w:rPr>
          <w:sz w:val="22"/>
          <w:szCs w:val="22"/>
          <w:lang w:val="en-US"/>
        </w:rPr>
        <w:t>10</w:t>
      </w:r>
      <w:r w:rsidR="00252B54">
        <w:rPr>
          <w:sz w:val="22"/>
          <w:szCs w:val="22"/>
          <w:lang w:val="en-US"/>
        </w:rPr>
        <w:t xml:space="preserve">. </w:t>
      </w:r>
      <w:r w:rsidR="00604E4E" w:rsidRPr="00D8065D">
        <w:rPr>
          <w:sz w:val="22"/>
        </w:rPr>
        <w:t>S. Catterall and T. Wiseman, JHEP 1004 (2010) 077</w:t>
      </w:r>
    </w:p>
    <w:p w:rsidR="00252B54" w:rsidRDefault="00252B54" w:rsidP="00604E4E">
      <w:pPr>
        <w:widowControl w:val="0"/>
        <w:tabs>
          <w:tab w:val="left" w:pos="20"/>
          <w:tab w:val="left" w:pos="24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Pr>
          <w:sz w:val="22"/>
          <w:szCs w:val="22"/>
          <w:lang w:val="en-US"/>
        </w:rPr>
        <w:t>1</w:t>
      </w:r>
      <w:r w:rsidR="00E8651D">
        <w:rPr>
          <w:sz w:val="22"/>
          <w:szCs w:val="22"/>
          <w:lang w:val="en-US"/>
        </w:rPr>
        <w:t>1</w:t>
      </w:r>
      <w:r w:rsidR="00626EFC">
        <w:rPr>
          <w:sz w:val="22"/>
          <w:szCs w:val="22"/>
          <w:lang w:val="en-US"/>
        </w:rPr>
        <w:t xml:space="preserve">. </w:t>
      </w:r>
      <w:r w:rsidR="00604E4E">
        <w:rPr>
          <w:sz w:val="22"/>
          <w:szCs w:val="22"/>
          <w:lang w:val="en-US"/>
        </w:rPr>
        <w:t xml:space="preserve">A. </w:t>
      </w:r>
      <w:r w:rsidR="00626EFC">
        <w:rPr>
          <w:sz w:val="22"/>
          <w:szCs w:val="22"/>
          <w:lang w:val="en-US"/>
        </w:rPr>
        <w:t>Sen</w:t>
      </w:r>
      <w:r w:rsidR="00604E4E">
        <w:rPr>
          <w:sz w:val="22"/>
          <w:szCs w:val="22"/>
          <w:lang w:val="en-US"/>
        </w:rPr>
        <w:t xml:space="preserve">, </w:t>
      </w:r>
      <w:r w:rsidR="00604E4E" w:rsidRPr="00604E4E">
        <w:rPr>
          <w:sz w:val="22"/>
          <w:szCs w:val="22"/>
          <w:lang w:val="en-US"/>
        </w:rPr>
        <w:t>arXiv:1205.0971</w:t>
      </w:r>
    </w:p>
    <w:p w:rsidR="00252B54" w:rsidRDefault="00E8651D" w:rsidP="00252B54">
      <w:pPr>
        <w:widowControl w:val="0"/>
        <w:tabs>
          <w:tab w:val="left" w:pos="20"/>
          <w:tab w:val="left" w:pos="246"/>
          <w:tab w:val="left" w:pos="720"/>
        </w:tabs>
        <w:autoSpaceDE w:val="0"/>
        <w:autoSpaceDN w:val="0"/>
        <w:adjustRightInd w:val="0"/>
        <w:jc w:val="both"/>
        <w:rPr>
          <w:sz w:val="22"/>
          <w:szCs w:val="22"/>
          <w:lang w:val="en-US"/>
        </w:rPr>
      </w:pPr>
      <w:r>
        <w:rPr>
          <w:sz w:val="22"/>
          <w:szCs w:val="22"/>
          <w:lang w:val="en-US"/>
        </w:rPr>
        <w:t>12</w:t>
      </w:r>
      <w:r w:rsidR="00604E4E">
        <w:rPr>
          <w:sz w:val="22"/>
          <w:szCs w:val="22"/>
          <w:lang w:val="en-US"/>
        </w:rPr>
        <w:t xml:space="preserve">. </w:t>
      </w:r>
      <w:r w:rsidR="0045193B" w:rsidRPr="00945501">
        <w:rPr>
          <w:sz w:val="22"/>
          <w:szCs w:val="22"/>
          <w:lang w:eastAsia="en-US"/>
        </w:rPr>
        <w:t>A. Jevicki and B. Sakita, Nucl.Phys. B165 (1980) 511; R.Leigh, D.Minic and A.Yelnikov, Phys.Rev.Lett. 96 (2006) 222001</w:t>
      </w:r>
    </w:p>
    <w:p w:rsidR="00735D7C" w:rsidRDefault="00604E4E" w:rsidP="00252B54">
      <w:pPr>
        <w:widowControl w:val="0"/>
        <w:tabs>
          <w:tab w:val="left" w:pos="20"/>
          <w:tab w:val="left" w:pos="246"/>
          <w:tab w:val="left" w:pos="720"/>
        </w:tabs>
        <w:autoSpaceDE w:val="0"/>
        <w:autoSpaceDN w:val="0"/>
        <w:adjustRightInd w:val="0"/>
        <w:jc w:val="both"/>
        <w:rPr>
          <w:sz w:val="22"/>
          <w:szCs w:val="22"/>
          <w:lang w:val="en-US"/>
        </w:rPr>
      </w:pPr>
      <w:r>
        <w:rPr>
          <w:sz w:val="22"/>
          <w:szCs w:val="22"/>
          <w:lang w:val="en-US"/>
        </w:rPr>
        <w:t>1</w:t>
      </w:r>
      <w:r w:rsidR="00E8651D">
        <w:rPr>
          <w:sz w:val="22"/>
          <w:szCs w:val="22"/>
          <w:lang w:val="en-US"/>
        </w:rPr>
        <w:t>3</w:t>
      </w:r>
      <w:r>
        <w:rPr>
          <w:sz w:val="22"/>
          <w:szCs w:val="22"/>
          <w:lang w:val="en-US"/>
        </w:rPr>
        <w:t xml:space="preserve">. S. Catterall, D. Kaplan and M. Unsal, </w:t>
      </w:r>
      <w:r w:rsidRPr="00604E4E">
        <w:rPr>
          <w:sz w:val="22"/>
          <w:szCs w:val="22"/>
          <w:lang w:val="en-US"/>
        </w:rPr>
        <w:t>Phys.Rept. 484 (2009) 71-130</w:t>
      </w:r>
    </w:p>
    <w:p w:rsidR="00C749C2" w:rsidRDefault="00735D7C" w:rsidP="00252B54">
      <w:pPr>
        <w:widowControl w:val="0"/>
        <w:tabs>
          <w:tab w:val="left" w:pos="20"/>
          <w:tab w:val="left" w:pos="246"/>
          <w:tab w:val="left" w:pos="720"/>
        </w:tabs>
        <w:autoSpaceDE w:val="0"/>
        <w:autoSpaceDN w:val="0"/>
        <w:adjustRightInd w:val="0"/>
        <w:jc w:val="both"/>
        <w:rPr>
          <w:sz w:val="22"/>
          <w:szCs w:val="22"/>
          <w:lang w:val="en-US"/>
        </w:rPr>
      </w:pPr>
      <w:r>
        <w:rPr>
          <w:sz w:val="22"/>
          <w:szCs w:val="22"/>
          <w:lang w:val="en-US"/>
        </w:rPr>
        <w:t>1</w:t>
      </w:r>
      <w:r w:rsidR="00E8651D">
        <w:rPr>
          <w:sz w:val="22"/>
          <w:szCs w:val="22"/>
          <w:lang w:val="en-US"/>
        </w:rPr>
        <w:t>4</w:t>
      </w:r>
      <w:r w:rsidR="00604E4E">
        <w:rPr>
          <w:sz w:val="22"/>
          <w:szCs w:val="22"/>
          <w:lang w:val="en-US"/>
        </w:rPr>
        <w:t>.</w:t>
      </w:r>
      <w:r>
        <w:rPr>
          <w:sz w:val="22"/>
          <w:szCs w:val="22"/>
          <w:lang w:val="en-US"/>
        </w:rPr>
        <w:t xml:space="preserve"> </w:t>
      </w:r>
      <w:r w:rsidR="00604E4E" w:rsidRPr="00D8065D">
        <w:rPr>
          <w:sz w:val="22"/>
        </w:rPr>
        <w:t xml:space="preserve">S. Catterall, A. Joseph and T. Wiseman, </w:t>
      </w:r>
      <w:r w:rsidR="00604E4E" w:rsidRPr="00D8065D">
        <w:rPr>
          <w:rFonts w:eastAsiaTheme="minorHAnsi" w:cs="Arial"/>
          <w:bCs/>
          <w:sz w:val="22"/>
          <w:szCs w:val="32"/>
          <w:lang w:val="en-US"/>
        </w:rPr>
        <w:t>JHEP 1012 (2010) 022</w:t>
      </w:r>
    </w:p>
    <w:p w:rsidR="00604E4E" w:rsidRDefault="00E8651D" w:rsidP="00604E4E">
      <w:pPr>
        <w:spacing w:before="60"/>
        <w:rPr>
          <w:sz w:val="22"/>
        </w:rPr>
      </w:pPr>
      <w:r>
        <w:rPr>
          <w:sz w:val="22"/>
          <w:szCs w:val="22"/>
          <w:lang w:val="en-US"/>
        </w:rPr>
        <w:t>15</w:t>
      </w:r>
      <w:r w:rsidR="00604E4E">
        <w:rPr>
          <w:sz w:val="22"/>
          <w:szCs w:val="22"/>
          <w:lang w:val="en-US"/>
        </w:rPr>
        <w:t>.</w:t>
      </w:r>
      <w:r w:rsidR="00C749C2">
        <w:rPr>
          <w:sz w:val="22"/>
          <w:szCs w:val="22"/>
          <w:lang w:val="en-US"/>
        </w:rPr>
        <w:t xml:space="preserve"> </w:t>
      </w:r>
      <w:r w:rsidR="00604E4E" w:rsidRPr="00D8065D">
        <w:rPr>
          <w:sz w:val="22"/>
          <w:lang w:eastAsia="en-US"/>
        </w:rPr>
        <w:t>G.</w:t>
      </w:r>
      <w:r w:rsidR="00604E4E" w:rsidRPr="00D8065D">
        <w:rPr>
          <w:sz w:val="22"/>
        </w:rPr>
        <w:t>Horowitz and T. Wiseman, Chapter 4 of “Higher dimensional black holes”, editor G. Horowitz, Cambridge University Press</w:t>
      </w:r>
      <w:r w:rsidR="00604E4E">
        <w:rPr>
          <w:sz w:val="22"/>
        </w:rPr>
        <w:t xml:space="preserve"> (2012)</w:t>
      </w:r>
    </w:p>
    <w:p w:rsidR="00982F4B" w:rsidRDefault="00604E4E" w:rsidP="00604E4E">
      <w:pPr>
        <w:spacing w:before="60"/>
        <w:rPr>
          <w:rFonts w:eastAsiaTheme="minorHAnsi" w:cs="Courier"/>
          <w:sz w:val="22"/>
          <w:szCs w:val="26"/>
          <w:lang w:val="en-US"/>
        </w:rPr>
      </w:pPr>
      <w:r>
        <w:rPr>
          <w:sz w:val="22"/>
        </w:rPr>
        <w:t>1</w:t>
      </w:r>
      <w:r w:rsidR="00E8651D">
        <w:rPr>
          <w:sz w:val="22"/>
        </w:rPr>
        <w:t>6</w:t>
      </w:r>
      <w:r>
        <w:rPr>
          <w:sz w:val="22"/>
        </w:rPr>
        <w:t xml:space="preserve">. </w:t>
      </w:r>
      <w:r w:rsidRPr="00D8065D">
        <w:rPr>
          <w:rFonts w:eastAsiaTheme="minorHAnsi" w:cs="Courier"/>
          <w:sz w:val="22"/>
          <w:szCs w:val="26"/>
          <w:lang w:val="en-US"/>
        </w:rPr>
        <w:t>M. Campostrini and J. and Wosiek, Nucl.Phys.B703 (2004)</w:t>
      </w:r>
      <w:r w:rsidRPr="00D8065D">
        <w:rPr>
          <w:rFonts w:cs="Courier"/>
          <w:sz w:val="22"/>
          <w:szCs w:val="26"/>
          <w:lang w:val="en-US"/>
        </w:rPr>
        <w:t xml:space="preserve"> </w:t>
      </w:r>
      <w:r w:rsidRPr="00D8065D">
        <w:rPr>
          <w:rFonts w:eastAsiaTheme="minorHAnsi" w:cs="Courier"/>
          <w:sz w:val="22"/>
          <w:szCs w:val="26"/>
          <w:lang w:val="en-US"/>
        </w:rPr>
        <w:t>454</w:t>
      </w:r>
    </w:p>
    <w:p w:rsidR="00982F4B" w:rsidRDefault="00982F4B" w:rsidP="00604E4E">
      <w:pPr>
        <w:spacing w:before="60"/>
        <w:rPr>
          <w:rFonts w:eastAsiaTheme="minorHAnsi" w:cs="Courier"/>
          <w:sz w:val="22"/>
          <w:szCs w:val="26"/>
          <w:lang w:val="en-US"/>
        </w:rPr>
      </w:pPr>
    </w:p>
    <w:p w:rsidR="00982F4B" w:rsidRDefault="00982F4B" w:rsidP="00604E4E">
      <w:pPr>
        <w:spacing w:before="60"/>
        <w:rPr>
          <w:rFonts w:eastAsiaTheme="minorHAnsi" w:cs="Courier"/>
          <w:sz w:val="22"/>
          <w:szCs w:val="26"/>
          <w:lang w:val="en-US"/>
        </w:rPr>
      </w:pPr>
    </w:p>
    <w:p w:rsidR="00116B2D" w:rsidRPr="00B2506A" w:rsidRDefault="00982F4B" w:rsidP="00B2506A">
      <w:pPr>
        <w:spacing w:after="200" w:line="276" w:lineRule="auto"/>
        <w:rPr>
          <w:rFonts w:eastAsiaTheme="minorHAnsi" w:cs="Courier"/>
          <w:sz w:val="22"/>
          <w:szCs w:val="26"/>
          <w:lang w:val="en-US"/>
        </w:rPr>
      </w:pPr>
      <w:r>
        <w:rPr>
          <w:rFonts w:eastAsiaTheme="minorHAnsi" w:cs="Courier"/>
          <w:sz w:val="22"/>
          <w:szCs w:val="26"/>
          <w:lang w:val="en-US"/>
        </w:rPr>
        <w:br w:type="page"/>
      </w:r>
      <w:r w:rsidR="007749C2" w:rsidRPr="005C7CED">
        <w:rPr>
          <w:rFonts w:cs="Helvetica"/>
          <w:sz w:val="28"/>
          <w:szCs w:val="22"/>
          <w:lang w:val="en-US"/>
        </w:rPr>
        <w:t>Section 1</w:t>
      </w:r>
      <w:r w:rsidR="007749C2">
        <w:rPr>
          <w:sz w:val="28"/>
        </w:rPr>
        <w:t>b</w:t>
      </w:r>
      <w:r w:rsidR="007749C2" w:rsidRPr="005C7CED">
        <w:rPr>
          <w:sz w:val="28"/>
        </w:rPr>
        <w:t xml:space="preserve">. </w:t>
      </w:r>
      <w:r w:rsidR="007749C2" w:rsidRPr="007749C2">
        <w:rPr>
          <w:rFonts w:cs="Helvetica"/>
          <w:b/>
          <w:sz w:val="28"/>
          <w:szCs w:val="22"/>
          <w:lang w:val="fr-FR"/>
        </w:rPr>
        <w:t>Curriculum vitae</w:t>
      </w:r>
    </w:p>
    <w:p w:rsidR="00116B2D" w:rsidRPr="00DB37DE" w:rsidRDefault="00116B2D" w:rsidP="00116B2D">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60" w:after="60"/>
        <w:ind w:left="113" w:hanging="113"/>
        <w:jc w:val="center"/>
        <w:rPr>
          <w:rFonts w:ascii="Times New Roman" w:hAnsi="Times New Roman"/>
          <w:b/>
        </w:rPr>
      </w:pPr>
      <w:r>
        <w:rPr>
          <w:rFonts w:ascii="Times New Roman" w:hAnsi="Times New Roman"/>
          <w:b/>
        </w:rPr>
        <w:t>Toby Wiseman</w:t>
      </w:r>
    </w:p>
    <w:p w:rsidR="00116B2D" w:rsidRPr="00EF76E9" w:rsidRDefault="00116B2D" w:rsidP="00116B2D">
      <w:pPr>
        <w:rPr>
          <w:sz w:val="22"/>
        </w:rPr>
      </w:pP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b/>
          <w:sz w:val="22"/>
          <w:lang w:val="en-US"/>
        </w:rPr>
      </w:pPr>
      <w:r w:rsidRPr="00EF76E9">
        <w:rPr>
          <w:rFonts w:cs="Helvetica"/>
          <w:b/>
          <w:sz w:val="22"/>
          <w:szCs w:val="22"/>
          <w:lang w:val="en-US"/>
        </w:rPr>
        <w:t>Theory Group, Blackett Lab, Imperial College, South Kensington, London, SW7 2AZ</w:t>
      </w:r>
      <w:r w:rsidRPr="00EF76E9">
        <w:rPr>
          <w:rFonts w:cs="Helvetica"/>
          <w:b/>
          <w:sz w:val="22"/>
          <w:lang w:val="en-US"/>
        </w:rPr>
        <w:t xml:space="preserve"> </w:t>
      </w: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i/>
          <w:sz w:val="22"/>
          <w:szCs w:val="22"/>
          <w:lang w:val="en-US"/>
        </w:rPr>
        <w:t>Email</w:t>
      </w:r>
      <w:r w:rsidRPr="00EF76E9">
        <w:rPr>
          <w:rFonts w:cs="Helvetica"/>
          <w:sz w:val="22"/>
          <w:szCs w:val="22"/>
          <w:lang w:val="en-US"/>
        </w:rPr>
        <w:t>:</w:t>
      </w:r>
      <w:r w:rsidRPr="00EF76E9">
        <w:rPr>
          <w:rFonts w:cs="Helvetica"/>
          <w:sz w:val="22"/>
          <w:lang w:val="en-US"/>
        </w:rPr>
        <w:t xml:space="preserve">  </w:t>
      </w:r>
      <w:hyperlink r:id="rId8" w:history="1">
        <w:r w:rsidRPr="00EF76E9">
          <w:rPr>
            <w:rStyle w:val="Hyperlink"/>
            <w:rFonts w:eastAsiaTheme="minorEastAsia" w:cs="Helvetica"/>
            <w:lang w:val="en-US"/>
          </w:rPr>
          <w:t>t.wiseman@imperial.ac.uk</w:t>
        </w:r>
      </w:hyperlink>
      <w:r w:rsidRPr="00EF76E9">
        <w:rPr>
          <w:rFonts w:cs="Helvetica"/>
          <w:sz w:val="22"/>
          <w:lang w:val="en-US"/>
        </w:rPr>
        <w:t xml:space="preserve"> </w:t>
      </w:r>
      <w:r w:rsidRPr="00EF76E9">
        <w:rPr>
          <w:rFonts w:cs="Helvetica"/>
          <w:sz w:val="22"/>
          <w:lang w:val="en-US"/>
        </w:rPr>
        <w:tab/>
      </w:r>
      <w:r w:rsidRPr="00EF76E9">
        <w:rPr>
          <w:rFonts w:cs="Helvetica"/>
          <w:i/>
          <w:sz w:val="22"/>
          <w:szCs w:val="22"/>
          <w:lang w:val="en-US"/>
        </w:rPr>
        <w:t>Date of Birth</w:t>
      </w:r>
      <w:r w:rsidRPr="00EF76E9">
        <w:rPr>
          <w:rFonts w:cs="Helvetica"/>
          <w:sz w:val="22"/>
          <w:szCs w:val="22"/>
          <w:lang w:val="en-US"/>
        </w:rPr>
        <w:t xml:space="preserve">: </w:t>
      </w:r>
      <w:r w:rsidRPr="00EF76E9">
        <w:rPr>
          <w:rFonts w:cs="Helvetica"/>
          <w:sz w:val="22"/>
          <w:lang w:val="en-US"/>
        </w:rPr>
        <w:t xml:space="preserve"> </w:t>
      </w:r>
      <w:r w:rsidRPr="00EF76E9">
        <w:rPr>
          <w:rFonts w:cs="Helvetica"/>
          <w:sz w:val="22"/>
          <w:szCs w:val="22"/>
          <w:lang w:val="en-US"/>
        </w:rPr>
        <w:t>31 July 1975</w:t>
      </w:r>
      <w:r w:rsidRPr="00EF76E9">
        <w:rPr>
          <w:rFonts w:cs="Helvetica"/>
          <w:sz w:val="22"/>
          <w:lang w:val="en-US"/>
        </w:rPr>
        <w:t xml:space="preserve"> </w:t>
      </w:r>
      <w:r w:rsidRPr="00EF76E9">
        <w:rPr>
          <w:rFonts w:cs="Helvetica"/>
          <w:sz w:val="22"/>
          <w:lang w:val="en-US"/>
        </w:rPr>
        <w:tab/>
      </w:r>
      <w:r w:rsidRPr="00EF76E9">
        <w:rPr>
          <w:rFonts w:cs="Helvetica"/>
          <w:sz w:val="22"/>
          <w:lang w:val="en-US"/>
        </w:rPr>
        <w:tab/>
      </w:r>
      <w:r w:rsidRPr="00EF76E9">
        <w:rPr>
          <w:rFonts w:cs="Helvetica"/>
          <w:i/>
          <w:sz w:val="22"/>
          <w:szCs w:val="22"/>
          <w:lang w:val="en-US"/>
        </w:rPr>
        <w:t>Nationality</w:t>
      </w:r>
      <w:r w:rsidRPr="00EF76E9">
        <w:rPr>
          <w:rFonts w:cs="Helvetica"/>
          <w:sz w:val="22"/>
          <w:szCs w:val="22"/>
          <w:lang w:val="en-US"/>
        </w:rPr>
        <w:t xml:space="preserve">: </w:t>
      </w:r>
      <w:r w:rsidRPr="00EF76E9">
        <w:rPr>
          <w:rFonts w:cs="Helvetica"/>
          <w:sz w:val="22"/>
          <w:lang w:val="en-US"/>
        </w:rPr>
        <w:t xml:space="preserve"> </w:t>
      </w:r>
      <w:r w:rsidRPr="00EF76E9">
        <w:rPr>
          <w:rFonts w:cs="Helvetica"/>
          <w:sz w:val="22"/>
          <w:szCs w:val="22"/>
          <w:lang w:val="en-US"/>
        </w:rPr>
        <w:t>British</w:t>
      </w:r>
      <w:r w:rsidRPr="00EF76E9">
        <w:rPr>
          <w:rFonts w:cs="Helvetica"/>
          <w:sz w:val="22"/>
          <w:lang w:val="en-US"/>
        </w:rPr>
        <w:t xml:space="preserve"> </w:t>
      </w: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i/>
          <w:sz w:val="22"/>
          <w:szCs w:val="22"/>
          <w:lang w:val="en-US"/>
        </w:rPr>
        <w:t>Tel</w:t>
      </w:r>
      <w:r w:rsidRPr="00EF76E9">
        <w:rPr>
          <w:rFonts w:cs="Helvetica"/>
          <w:sz w:val="22"/>
          <w:szCs w:val="22"/>
          <w:lang w:val="en-US"/>
        </w:rPr>
        <w:t>. (Mobile)</w:t>
      </w:r>
      <w:r w:rsidRPr="00EF76E9">
        <w:rPr>
          <w:rFonts w:cs="Helvetica"/>
          <w:sz w:val="22"/>
          <w:lang w:val="en-US"/>
        </w:rPr>
        <w:t xml:space="preserve">  +44 </w:t>
      </w:r>
      <w:r w:rsidRPr="00EF76E9">
        <w:rPr>
          <w:rFonts w:cs="Helvetica"/>
          <w:sz w:val="22"/>
          <w:szCs w:val="22"/>
          <w:lang w:val="en-US"/>
        </w:rPr>
        <w:t>780 914 4450</w:t>
      </w:r>
      <w:r w:rsidRPr="00EF76E9">
        <w:rPr>
          <w:rFonts w:cs="Helvetica"/>
          <w:sz w:val="22"/>
          <w:lang w:val="en-US"/>
        </w:rPr>
        <w:t xml:space="preserve"> </w:t>
      </w:r>
      <w:r w:rsidRPr="00EF76E9">
        <w:rPr>
          <w:rFonts w:cs="Helvetica"/>
          <w:sz w:val="22"/>
          <w:lang w:val="en-US"/>
        </w:rPr>
        <w:tab/>
      </w:r>
      <w:r w:rsidRPr="00EF76E9">
        <w:rPr>
          <w:rFonts w:cs="Helvetica"/>
          <w:i/>
          <w:sz w:val="22"/>
          <w:szCs w:val="22"/>
          <w:lang w:val="en-US"/>
        </w:rPr>
        <w:t>Tel</w:t>
      </w:r>
      <w:r w:rsidRPr="00EF76E9">
        <w:rPr>
          <w:rFonts w:cs="Helvetica"/>
          <w:sz w:val="22"/>
          <w:szCs w:val="22"/>
          <w:lang w:val="en-US"/>
        </w:rPr>
        <w:t>. (Work)</w:t>
      </w:r>
      <w:r w:rsidRPr="00EF76E9">
        <w:rPr>
          <w:rFonts w:cs="Helvetica"/>
          <w:sz w:val="22"/>
          <w:lang w:val="en-US"/>
        </w:rPr>
        <w:t xml:space="preserve">   </w:t>
      </w:r>
      <w:r w:rsidRPr="00EF76E9">
        <w:rPr>
          <w:rFonts w:cs="Helvetica"/>
          <w:sz w:val="22"/>
          <w:szCs w:val="22"/>
          <w:lang w:val="en-US"/>
        </w:rPr>
        <w:t>+44 20 7594 7832</w:t>
      </w:r>
      <w:r w:rsidRPr="00EF76E9">
        <w:rPr>
          <w:rFonts w:cs="Helvetica"/>
          <w:sz w:val="22"/>
          <w:lang w:val="en-US"/>
        </w:rPr>
        <w:t xml:space="preserve"> </w:t>
      </w:r>
    </w:p>
    <w:p w:rsidR="00116B2D" w:rsidRPr="00EF76E9" w:rsidRDefault="00116B2D" w:rsidP="00116B2D">
      <w:pPr>
        <w:rPr>
          <w:rFonts w:cs="Helvetica"/>
          <w:sz w:val="22"/>
          <w:szCs w:val="22"/>
          <w:lang w:val="en-US"/>
        </w:rPr>
      </w:pPr>
      <w:r w:rsidRPr="00EF76E9">
        <w:rPr>
          <w:rFonts w:cs="Helvetica"/>
          <w:i/>
          <w:sz w:val="22"/>
          <w:szCs w:val="22"/>
          <w:lang w:val="en-US"/>
        </w:rPr>
        <w:t>URL</w:t>
      </w:r>
      <w:r w:rsidRPr="00EF76E9">
        <w:rPr>
          <w:rFonts w:cs="Helvetica"/>
          <w:sz w:val="22"/>
          <w:szCs w:val="22"/>
          <w:lang w:val="en-US"/>
        </w:rPr>
        <w:t>:</w:t>
      </w:r>
      <w:r w:rsidRPr="00EF76E9">
        <w:rPr>
          <w:rFonts w:cs="Helvetica"/>
          <w:sz w:val="22"/>
          <w:lang w:val="en-US"/>
        </w:rPr>
        <w:t xml:space="preserve"> </w:t>
      </w:r>
      <w:r w:rsidRPr="00EF76E9">
        <w:rPr>
          <w:rFonts w:cs="Helvetica"/>
          <w:sz w:val="22"/>
          <w:lang w:val="en-US"/>
        </w:rPr>
        <w:tab/>
      </w:r>
      <w:hyperlink r:id="rId9" w:history="1">
        <w:r w:rsidRPr="00EF76E9">
          <w:rPr>
            <w:rStyle w:val="Hyperlink"/>
            <w:rFonts w:eastAsiaTheme="minorEastAsia" w:cs="Helvetica"/>
            <w:lang w:val="en-US"/>
          </w:rPr>
          <w:t>http://www3.imperial.ac.uk/people/t.wiseman</w:t>
        </w:r>
      </w:hyperlink>
    </w:p>
    <w:p w:rsidR="00116B2D" w:rsidRPr="00EF76E9" w:rsidRDefault="00116B2D" w:rsidP="00116B2D">
      <w:pPr>
        <w:rPr>
          <w:rFonts w:cs="Helvetica"/>
          <w:sz w:val="22"/>
          <w:szCs w:val="22"/>
          <w:lang w:val="en-US"/>
        </w:rPr>
      </w:pPr>
    </w:p>
    <w:p w:rsidR="00116B2D" w:rsidRPr="00EF76E9" w:rsidRDefault="00116B2D" w:rsidP="00116B2D">
      <w:pPr>
        <w:rPr>
          <w:rFonts w:cs="Helvetica"/>
          <w:b/>
          <w:sz w:val="22"/>
          <w:szCs w:val="22"/>
          <w:lang w:val="en-US"/>
        </w:rPr>
      </w:pPr>
      <w:r>
        <w:rPr>
          <w:rFonts w:cs="Helvetica"/>
          <w:b/>
          <w:sz w:val="22"/>
          <w:szCs w:val="22"/>
          <w:lang w:val="en-US"/>
        </w:rPr>
        <w:t>Academic h</w:t>
      </w:r>
      <w:r w:rsidRPr="00EF76E9">
        <w:rPr>
          <w:rFonts w:cs="Helvetica"/>
          <w:b/>
          <w:sz w:val="22"/>
          <w:szCs w:val="22"/>
          <w:lang w:val="en-US"/>
        </w:rPr>
        <w:t>istory</w:t>
      </w:r>
    </w:p>
    <w:p w:rsidR="00116B2D" w:rsidRPr="00EF76E9" w:rsidRDefault="00116B2D" w:rsidP="00116B2D">
      <w:pPr>
        <w:rPr>
          <w:rFonts w:cs="Helvetica"/>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2235"/>
        <w:gridCol w:w="7386"/>
      </w:tblGrid>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 xml:space="preserve">Oct 2010- </w:t>
            </w:r>
            <w:r>
              <w:rPr>
                <w:rFonts w:cs="Helvetica"/>
                <w:sz w:val="22"/>
                <w:szCs w:val="22"/>
                <w:lang w:val="en-US"/>
              </w:rPr>
              <w:t>present</w:t>
            </w:r>
          </w:p>
        </w:tc>
        <w:tc>
          <w:tcPr>
            <w:tcW w:w="7386" w:type="dxa"/>
            <w:shd w:val="clear" w:color="auto" w:fill="auto"/>
          </w:tcPr>
          <w:p w:rsidR="00116B2D" w:rsidRPr="00EF76E9" w:rsidRDefault="00116B2D" w:rsidP="00116B2D">
            <w:pPr>
              <w:spacing w:before="60" w:after="60"/>
              <w:rPr>
                <w:rFonts w:cs="Helvetica"/>
                <w:sz w:val="22"/>
                <w:szCs w:val="22"/>
                <w:lang w:val="en-US"/>
              </w:rPr>
            </w:pPr>
            <w:r w:rsidRPr="00EF76E9">
              <w:rPr>
                <w:rFonts w:cs="Helvetica"/>
                <w:b/>
                <w:sz w:val="22"/>
                <w:szCs w:val="22"/>
                <w:lang w:val="en-US"/>
              </w:rPr>
              <w:t>Senior lecturer</w:t>
            </w:r>
            <w:r w:rsidRPr="00EF76E9">
              <w:rPr>
                <w:rFonts w:cs="Helvetica"/>
                <w:sz w:val="22"/>
                <w:szCs w:val="22"/>
                <w:lang w:val="en-US"/>
              </w:rPr>
              <w:t xml:space="preserve"> in theoretical physics, Imperial College.</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Oct 2006-</w:t>
            </w:r>
            <w:r>
              <w:rPr>
                <w:rFonts w:cs="Helvetica"/>
                <w:sz w:val="22"/>
                <w:szCs w:val="22"/>
                <w:lang w:val="en-US"/>
              </w:rPr>
              <w:t xml:space="preserve">Oct </w:t>
            </w:r>
            <w:r w:rsidRPr="00EF76E9">
              <w:rPr>
                <w:rFonts w:cs="Helvetica"/>
                <w:sz w:val="22"/>
                <w:szCs w:val="22"/>
                <w:lang w:val="en-US"/>
              </w:rPr>
              <w:t>2010</w:t>
            </w:r>
          </w:p>
        </w:tc>
        <w:tc>
          <w:tcPr>
            <w:tcW w:w="7386" w:type="dxa"/>
            <w:shd w:val="clear" w:color="auto" w:fill="auto"/>
          </w:tcPr>
          <w:p w:rsidR="00116B2D" w:rsidRPr="00EF76E9" w:rsidRDefault="00116B2D" w:rsidP="00116B2D">
            <w:pPr>
              <w:spacing w:before="60" w:after="60"/>
              <w:rPr>
                <w:rFonts w:cs="Helvetica"/>
                <w:sz w:val="22"/>
                <w:szCs w:val="22"/>
                <w:lang w:val="en-US"/>
              </w:rPr>
            </w:pPr>
            <w:r w:rsidRPr="00EF76E9">
              <w:rPr>
                <w:rFonts w:cs="Helvetica"/>
                <w:b/>
                <w:sz w:val="22"/>
                <w:szCs w:val="22"/>
                <w:lang w:val="en-US"/>
              </w:rPr>
              <w:t>Lecturer</w:t>
            </w:r>
            <w:r w:rsidRPr="00EF76E9">
              <w:rPr>
                <w:rFonts w:cs="Helvetica"/>
                <w:sz w:val="22"/>
                <w:szCs w:val="22"/>
                <w:lang w:val="en-US"/>
              </w:rPr>
              <w:t xml:space="preserve"> in theoretical physics, Imperial College.</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Oct 2006-Oct 2011</w:t>
            </w:r>
          </w:p>
        </w:tc>
        <w:tc>
          <w:tcPr>
            <w:tcW w:w="7386" w:type="dxa"/>
            <w:shd w:val="clear" w:color="auto" w:fill="auto"/>
          </w:tcPr>
          <w:p w:rsidR="00116B2D" w:rsidRPr="00EF76E9" w:rsidRDefault="00116B2D" w:rsidP="00116B2D">
            <w:pPr>
              <w:spacing w:before="60" w:after="60"/>
              <w:rPr>
                <w:rFonts w:cs="Helvetica"/>
                <w:sz w:val="22"/>
                <w:szCs w:val="22"/>
                <w:lang w:val="en-US"/>
              </w:rPr>
            </w:pPr>
            <w:r w:rsidRPr="00EF76E9">
              <w:rPr>
                <w:rFonts w:cs="Helvetica"/>
                <w:b/>
                <w:sz w:val="22"/>
                <w:szCs w:val="22"/>
                <w:lang w:val="en-US"/>
              </w:rPr>
              <w:t>STFC advanced fellow</w:t>
            </w:r>
            <w:r>
              <w:rPr>
                <w:rFonts w:cs="Helvetica"/>
                <w:sz w:val="22"/>
                <w:szCs w:val="22"/>
                <w:lang w:val="en-US"/>
              </w:rPr>
              <w:t xml:space="preserve"> – a prestigious fellowship, with only ~10 per year being awarded in the UK across the fields of cosmology, astrophysics and high energy physics, both theoretical and experimental.</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Sep 2003-Sep 2006</w:t>
            </w:r>
          </w:p>
        </w:tc>
        <w:tc>
          <w:tcPr>
            <w:tcW w:w="7386" w:type="dxa"/>
            <w:shd w:val="clear" w:color="auto"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b/>
                <w:sz w:val="22"/>
                <w:szCs w:val="22"/>
                <w:lang w:val="en-US"/>
              </w:rPr>
              <w:t>Postdoctoral</w:t>
            </w:r>
            <w:r w:rsidRPr="00EF76E9">
              <w:rPr>
                <w:rFonts w:cs="Helvetica"/>
                <w:sz w:val="22"/>
                <w:szCs w:val="22"/>
                <w:lang w:val="en-US"/>
              </w:rPr>
              <w:t xml:space="preserve"> researcher at </w:t>
            </w:r>
            <w:r w:rsidRPr="00BE4B95">
              <w:rPr>
                <w:rFonts w:cs="Helvetica"/>
                <w:sz w:val="22"/>
                <w:szCs w:val="22"/>
                <w:lang w:val="en-US"/>
              </w:rPr>
              <w:t>Harvard</w:t>
            </w:r>
            <w:r w:rsidRPr="00EF76E9">
              <w:rPr>
                <w:rFonts w:cs="Helvetica"/>
                <w:sz w:val="22"/>
                <w:szCs w:val="22"/>
                <w:lang w:val="en-US"/>
              </w:rPr>
              <w:t xml:space="preserve"> in particle theory group of Prof Nima</w:t>
            </w:r>
            <w:r w:rsidRPr="00EF76E9">
              <w:rPr>
                <w:rFonts w:cs="Helvetica"/>
                <w:sz w:val="22"/>
                <w:lang w:val="en-US"/>
              </w:rPr>
              <w:t xml:space="preserve"> </w:t>
            </w: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sz w:val="22"/>
                <w:szCs w:val="22"/>
                <w:lang w:val="en-US"/>
              </w:rPr>
              <w:t>Arkani-Hamed and Prof Lisa Randall</w:t>
            </w:r>
            <w:r w:rsidRPr="00EF76E9">
              <w:rPr>
                <w:rFonts w:cs="Helvetica"/>
                <w:sz w:val="22"/>
                <w:lang w:val="en-US"/>
              </w:rPr>
              <w:t xml:space="preserve"> </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Mar 2002-Aug 2003</w:t>
            </w:r>
          </w:p>
        </w:tc>
        <w:tc>
          <w:tcPr>
            <w:tcW w:w="7386" w:type="dxa"/>
            <w:shd w:val="clear" w:color="auto"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b/>
                <w:sz w:val="22"/>
                <w:szCs w:val="22"/>
                <w:lang w:val="en-US"/>
              </w:rPr>
              <w:t>Postdoctoral</w:t>
            </w:r>
            <w:r w:rsidRPr="00EF76E9">
              <w:rPr>
                <w:rFonts w:cs="Helvetica"/>
                <w:sz w:val="22"/>
                <w:szCs w:val="22"/>
                <w:lang w:val="en-US"/>
              </w:rPr>
              <w:t xml:space="preserve"> researcher in Relativity and High Energy Physics groups at</w:t>
            </w:r>
            <w:r w:rsidRPr="00EF76E9">
              <w:rPr>
                <w:rFonts w:cs="Helvetica"/>
                <w:sz w:val="22"/>
                <w:lang w:val="en-US"/>
              </w:rPr>
              <w:t xml:space="preserve"> </w:t>
            </w: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sz w:val="22"/>
                <w:szCs w:val="22"/>
                <w:lang w:val="en-US"/>
              </w:rPr>
              <w:t>DAMTP, Cambridge; funded by JRF at Pembroke College</w:t>
            </w:r>
            <w:r w:rsidRPr="00EF76E9">
              <w:rPr>
                <w:rFonts w:cs="Helvetica"/>
                <w:sz w:val="22"/>
                <w:lang w:val="en-US"/>
              </w:rPr>
              <w:t xml:space="preserve"> </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Oct 1998-Feb 2002</w:t>
            </w:r>
          </w:p>
        </w:tc>
        <w:tc>
          <w:tcPr>
            <w:tcW w:w="7386" w:type="dxa"/>
            <w:shd w:val="clear" w:color="auto"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b/>
                <w:sz w:val="22"/>
                <w:szCs w:val="22"/>
                <w:lang w:val="en-US"/>
              </w:rPr>
              <w:t>PhD</w:t>
            </w:r>
            <w:r w:rsidRPr="00EF76E9">
              <w:rPr>
                <w:rFonts w:cs="Helvetica"/>
                <w:sz w:val="22"/>
                <w:szCs w:val="22"/>
                <w:lang w:val="en-US"/>
              </w:rPr>
              <w:t xml:space="preserve"> in high energy physics group at DAMTP, Cambridge</w:t>
            </w:r>
            <w:r w:rsidRPr="00EF76E9">
              <w:rPr>
                <w:rFonts w:cs="Helvetica"/>
                <w:sz w:val="22"/>
                <w:lang w:val="en-US"/>
              </w:rPr>
              <w:t xml:space="preserve"> </w:t>
            </w:r>
          </w:p>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sz w:val="22"/>
                <w:szCs w:val="22"/>
                <w:lang w:val="en-US"/>
              </w:rPr>
              <w:t>Adviser: Prof Neil Turok, Title: Non-linear gravity on branes</w:t>
            </w:r>
            <w:r w:rsidRPr="00EF76E9">
              <w:rPr>
                <w:rFonts w:cs="Helvetica"/>
                <w:sz w:val="22"/>
                <w:lang w:val="en-US"/>
              </w:rPr>
              <w:t xml:space="preserve"> </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Oct 1997-Jul 1998</w:t>
            </w:r>
          </w:p>
        </w:tc>
        <w:tc>
          <w:tcPr>
            <w:tcW w:w="7386" w:type="dxa"/>
            <w:shd w:val="clear" w:color="auto" w:fill="auto"/>
          </w:tcPr>
          <w:p w:rsidR="00116B2D" w:rsidRDefault="00116B2D" w:rsidP="00116B2D">
            <w:pPr>
              <w:spacing w:before="60" w:after="60"/>
              <w:rPr>
                <w:rFonts w:cs="Helvetica"/>
                <w:sz w:val="22"/>
                <w:szCs w:val="22"/>
                <w:lang w:val="en-US"/>
              </w:rPr>
            </w:pPr>
            <w:r>
              <w:rPr>
                <w:rFonts w:cs="Helvetica"/>
                <w:sz w:val="22"/>
                <w:szCs w:val="22"/>
                <w:lang w:val="en-US"/>
              </w:rPr>
              <w:t xml:space="preserve">Distinction in </w:t>
            </w:r>
            <w:r w:rsidRPr="00EF76E9">
              <w:rPr>
                <w:rFonts w:cs="Helvetica"/>
                <w:sz w:val="22"/>
                <w:szCs w:val="22"/>
                <w:lang w:val="en-US"/>
              </w:rPr>
              <w:t>Part III Maths (1 year advanced mathematics) at Cambridge, UK</w:t>
            </w:r>
          </w:p>
          <w:p w:rsidR="00116B2D" w:rsidRPr="00EF76E9" w:rsidRDefault="00116B2D" w:rsidP="00116B2D">
            <w:pPr>
              <w:spacing w:before="60" w:after="60"/>
              <w:rPr>
                <w:rFonts w:cs="Helvetica"/>
                <w:sz w:val="22"/>
                <w:szCs w:val="22"/>
                <w:lang w:val="en-US"/>
              </w:rPr>
            </w:pPr>
            <w:r>
              <w:rPr>
                <w:rFonts w:cs="Helvetica"/>
                <w:sz w:val="22"/>
                <w:szCs w:val="22"/>
                <w:lang w:val="en-US"/>
              </w:rPr>
              <w:t>(</w:t>
            </w:r>
            <w:r w:rsidRPr="00EF76E9">
              <w:rPr>
                <w:rFonts w:cs="Helvetica"/>
                <w:b/>
                <w:sz w:val="22"/>
                <w:szCs w:val="22"/>
                <w:lang w:val="en-US"/>
              </w:rPr>
              <w:t>top result</w:t>
            </w:r>
            <w:r>
              <w:rPr>
                <w:rFonts w:cs="Helvetica"/>
                <w:sz w:val="22"/>
                <w:szCs w:val="22"/>
                <w:lang w:val="en-US"/>
              </w:rPr>
              <w:t xml:space="preserve"> in applied Part III course, out of ~ 80 candidates)</w:t>
            </w:r>
          </w:p>
        </w:tc>
      </w:tr>
      <w:tr w:rsidR="00116B2D" w:rsidRPr="00EF76E9">
        <w:tc>
          <w:tcPr>
            <w:tcW w:w="2235" w:type="dxa"/>
            <w:shd w:val="clear" w:color="auto"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Oct 1994-Jul 1997</w:t>
            </w:r>
          </w:p>
        </w:tc>
        <w:tc>
          <w:tcPr>
            <w:tcW w:w="7386" w:type="dxa"/>
            <w:shd w:val="clear" w:color="auto" w:fill="auto"/>
          </w:tcPr>
          <w:p w:rsidR="00116B2D" w:rsidRDefault="00116B2D" w:rsidP="00116B2D">
            <w:pPr>
              <w:spacing w:before="60" w:after="60"/>
              <w:rPr>
                <w:rFonts w:cs="Helvetica"/>
                <w:sz w:val="22"/>
                <w:szCs w:val="22"/>
                <w:lang w:val="en-US"/>
              </w:rPr>
            </w:pPr>
            <w:r>
              <w:rPr>
                <w:rFonts w:cs="Helvetica"/>
                <w:sz w:val="22"/>
                <w:szCs w:val="22"/>
                <w:lang w:val="en-US"/>
              </w:rPr>
              <w:t>First class u</w:t>
            </w:r>
            <w:r w:rsidRPr="00EF76E9">
              <w:rPr>
                <w:rFonts w:cs="Helvetica"/>
                <w:sz w:val="22"/>
                <w:szCs w:val="22"/>
                <w:lang w:val="en-US"/>
              </w:rPr>
              <w:t>ndergraduate degree in physics (Natural Sciences) at Cambridge, UK</w:t>
            </w:r>
            <w:r>
              <w:rPr>
                <w:rFonts w:cs="Helvetica"/>
                <w:sz w:val="22"/>
                <w:szCs w:val="22"/>
                <w:lang w:val="en-US"/>
              </w:rPr>
              <w:t xml:space="preserve"> </w:t>
            </w:r>
          </w:p>
          <w:p w:rsidR="00116B2D" w:rsidRPr="00EF76E9" w:rsidRDefault="00116B2D" w:rsidP="00116B2D">
            <w:pPr>
              <w:spacing w:before="60" w:after="60"/>
              <w:rPr>
                <w:rFonts w:cs="Helvetica"/>
                <w:sz w:val="22"/>
                <w:szCs w:val="22"/>
                <w:lang w:val="en-US"/>
              </w:rPr>
            </w:pPr>
            <w:r>
              <w:rPr>
                <w:rFonts w:cs="Helvetica"/>
                <w:sz w:val="22"/>
                <w:szCs w:val="22"/>
                <w:lang w:val="en-US"/>
              </w:rPr>
              <w:t>(</w:t>
            </w:r>
            <w:r w:rsidRPr="00EF76E9">
              <w:rPr>
                <w:rFonts w:cs="Helvetica"/>
                <w:b/>
                <w:sz w:val="22"/>
                <w:szCs w:val="22"/>
                <w:lang w:val="en-US"/>
              </w:rPr>
              <w:t>top result</w:t>
            </w:r>
            <w:r>
              <w:rPr>
                <w:rFonts w:cs="Helvetica"/>
                <w:sz w:val="22"/>
                <w:szCs w:val="22"/>
                <w:lang w:val="en-US"/>
              </w:rPr>
              <w:t xml:space="preserve"> in my final year out of ~120 candidates)</w:t>
            </w:r>
          </w:p>
        </w:tc>
      </w:tr>
    </w:tbl>
    <w:p w:rsidR="00116B2D" w:rsidRPr="00EF76E9" w:rsidRDefault="00116B2D" w:rsidP="00116B2D">
      <w:pPr>
        <w:rPr>
          <w:rFonts w:cs="Helvetica"/>
          <w:sz w:val="22"/>
          <w:szCs w:val="22"/>
          <w:lang w:val="en-US"/>
        </w:rPr>
      </w:pPr>
    </w:p>
    <w:p w:rsidR="00116B2D" w:rsidRPr="00EF76E9" w:rsidRDefault="00116B2D" w:rsidP="00116B2D">
      <w:pPr>
        <w:rPr>
          <w:rFonts w:cs="Helvetica"/>
          <w:b/>
          <w:sz w:val="22"/>
          <w:szCs w:val="22"/>
          <w:lang w:val="en-US"/>
        </w:rPr>
      </w:pPr>
      <w:r>
        <w:rPr>
          <w:rFonts w:cs="Helvetica"/>
          <w:b/>
          <w:sz w:val="22"/>
          <w:szCs w:val="22"/>
          <w:lang w:val="en-US"/>
        </w:rPr>
        <w:t>Selected a</w:t>
      </w:r>
      <w:r w:rsidRPr="00EF76E9">
        <w:rPr>
          <w:rFonts w:cs="Helvetica"/>
          <w:b/>
          <w:sz w:val="22"/>
          <w:szCs w:val="22"/>
          <w:lang w:val="en-US"/>
        </w:rPr>
        <w:t xml:space="preserve">cademic </w:t>
      </w:r>
      <w:r>
        <w:rPr>
          <w:rFonts w:cs="Helvetica"/>
          <w:b/>
          <w:sz w:val="22"/>
          <w:szCs w:val="22"/>
          <w:lang w:val="en-US"/>
        </w:rPr>
        <w:t>a</w:t>
      </w:r>
      <w:r w:rsidRPr="00EF76E9">
        <w:rPr>
          <w:rFonts w:cs="Helvetica"/>
          <w:b/>
          <w:sz w:val="22"/>
          <w:szCs w:val="22"/>
          <w:lang w:val="en-US"/>
        </w:rPr>
        <w:t>wards</w:t>
      </w:r>
    </w:p>
    <w:p w:rsidR="00116B2D" w:rsidRPr="00EF76E9" w:rsidRDefault="00116B2D" w:rsidP="00116B2D">
      <w:pPr>
        <w:rPr>
          <w:rFonts w:cs="Helvetica"/>
          <w:b/>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2006</w:t>
            </w:r>
          </w:p>
        </w:tc>
        <w:tc>
          <w:tcPr>
            <w:tcW w:w="7386"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STFC Halliday award</w:t>
            </w:r>
            <w:r>
              <w:rPr>
                <w:rFonts w:cs="Helvetica"/>
                <w:sz w:val="22"/>
                <w:szCs w:val="22"/>
                <w:lang w:val="en-US"/>
              </w:rPr>
              <w:t xml:space="preserve"> – prestigious prize for </w:t>
            </w:r>
            <w:r w:rsidRPr="007749C2">
              <w:rPr>
                <w:sz w:val="22"/>
              </w:rPr>
              <w:t>top</w:t>
            </w:r>
            <w:r>
              <w:rPr>
                <w:sz w:val="22"/>
              </w:rPr>
              <w:t xml:space="preserve"> STFC advanced fellow in year</w:t>
            </w:r>
          </w:p>
        </w:tc>
      </w:tr>
      <w:tr w:rsidR="00116B2D" w:rsidRPr="00EF76E9">
        <w:tc>
          <w:tcPr>
            <w:tcW w:w="2235"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2001</w:t>
            </w:r>
          </w:p>
        </w:tc>
        <w:tc>
          <w:tcPr>
            <w:tcW w:w="7386"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Best participant award at Eriche ‘Subnuclear Physics’ Summer School</w:t>
            </w:r>
          </w:p>
        </w:tc>
      </w:tr>
      <w:tr w:rsidR="00116B2D" w:rsidRPr="00EF76E9">
        <w:tc>
          <w:tcPr>
            <w:tcW w:w="2235"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1998</w:t>
            </w:r>
          </w:p>
        </w:tc>
        <w:tc>
          <w:tcPr>
            <w:tcW w:w="7386"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 xml:space="preserve">Cambridge University Mayhew Prize </w:t>
            </w:r>
            <w:r w:rsidRPr="007749C2">
              <w:rPr>
                <w:rFonts w:cs="Helvetica"/>
                <w:sz w:val="22"/>
                <w:szCs w:val="22"/>
                <w:lang w:val="en-US"/>
              </w:rPr>
              <w:t>for top result in applied</w:t>
            </w:r>
            <w:r w:rsidRPr="00EF76E9">
              <w:rPr>
                <w:rFonts w:cs="Helvetica"/>
                <w:sz w:val="22"/>
                <w:szCs w:val="22"/>
                <w:lang w:val="en-US"/>
              </w:rPr>
              <w:t xml:space="preserve"> Part III Maths</w:t>
            </w:r>
          </w:p>
        </w:tc>
      </w:tr>
      <w:tr w:rsidR="00116B2D" w:rsidRPr="00EF76E9">
        <w:tc>
          <w:tcPr>
            <w:tcW w:w="2235" w:type="dxa"/>
            <w:shd w:val="clear" w:color="000000" w:fill="auto"/>
          </w:tcPr>
          <w:p w:rsidR="00116B2D" w:rsidRPr="00EF76E9" w:rsidRDefault="00116B2D" w:rsidP="00116B2D">
            <w:pPr>
              <w:spacing w:before="60" w:after="60"/>
              <w:rPr>
                <w:rFonts w:cs="Helvetica"/>
                <w:sz w:val="22"/>
                <w:szCs w:val="22"/>
                <w:lang w:val="en-US"/>
              </w:rPr>
            </w:pPr>
            <w:r w:rsidRPr="00EF76E9">
              <w:rPr>
                <w:rFonts w:cs="Helvetica"/>
                <w:sz w:val="22"/>
                <w:szCs w:val="22"/>
                <w:lang w:val="en-US"/>
              </w:rPr>
              <w:t>1997</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after="60"/>
              <w:rPr>
                <w:rFonts w:cs="Helvetica"/>
                <w:sz w:val="22"/>
                <w:lang w:val="en-US"/>
              </w:rPr>
            </w:pPr>
            <w:r w:rsidRPr="00EF76E9">
              <w:rPr>
                <w:rFonts w:cs="Helvetica"/>
                <w:sz w:val="22"/>
                <w:szCs w:val="22"/>
                <w:lang w:val="en-US"/>
              </w:rPr>
              <w:t xml:space="preserve">Cambridge University Hartree and Clerk-Maxwell Prizes for </w:t>
            </w:r>
            <w:r w:rsidRPr="007749C2">
              <w:rPr>
                <w:rFonts w:cs="Helvetica"/>
                <w:sz w:val="22"/>
                <w:szCs w:val="22"/>
                <w:lang w:val="en-US"/>
              </w:rPr>
              <w:t>top undergraduate physics result</w:t>
            </w:r>
          </w:p>
        </w:tc>
      </w:tr>
    </w:tbl>
    <w:p w:rsidR="00116B2D" w:rsidRPr="00EF76E9" w:rsidRDefault="00116B2D" w:rsidP="00116B2D">
      <w:pPr>
        <w:rPr>
          <w:rFonts w:cs="Helvetica"/>
          <w:sz w:val="22"/>
          <w:szCs w:val="22"/>
          <w:lang w:val="en-US"/>
        </w:rPr>
      </w:pPr>
    </w:p>
    <w:p w:rsidR="00116B2D" w:rsidRPr="00EF76E9" w:rsidRDefault="00116B2D" w:rsidP="00116B2D">
      <w:pPr>
        <w:rPr>
          <w:rFonts w:cs="Helvetica"/>
          <w:b/>
          <w:sz w:val="22"/>
          <w:szCs w:val="22"/>
          <w:lang w:val="en-US"/>
        </w:rPr>
      </w:pPr>
      <w:r w:rsidRPr="00EF76E9">
        <w:rPr>
          <w:rFonts w:cs="Helvetica"/>
          <w:b/>
          <w:sz w:val="22"/>
          <w:szCs w:val="22"/>
          <w:lang w:val="en-US"/>
        </w:rPr>
        <w:t>PhD students</w:t>
      </w:r>
    </w:p>
    <w:p w:rsidR="00116B2D" w:rsidRDefault="00116B2D" w:rsidP="00116B2D">
      <w:pPr>
        <w:rPr>
          <w:rFonts w:cs="Helvetica"/>
          <w:sz w:val="22"/>
          <w:szCs w:val="22"/>
          <w:lang w:val="en-US"/>
        </w:rPr>
      </w:pPr>
    </w:p>
    <w:p w:rsidR="00FF76E5" w:rsidRPr="00EF76E9" w:rsidRDefault="00FF76E5" w:rsidP="00116B2D">
      <w:pPr>
        <w:rPr>
          <w:rFonts w:cs="Helvetica"/>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FF76E5" w:rsidRPr="00EF76E9">
        <w:tc>
          <w:tcPr>
            <w:tcW w:w="2235" w:type="dxa"/>
            <w:shd w:val="clear" w:color="000000" w:fill="auto"/>
          </w:tcPr>
          <w:p w:rsidR="00FF76E5" w:rsidRDefault="00FF76E5" w:rsidP="00116B2D">
            <w:pPr>
              <w:rPr>
                <w:rFonts w:cs="Helvetica"/>
                <w:sz w:val="22"/>
                <w:szCs w:val="22"/>
                <w:lang w:val="en-US"/>
              </w:rPr>
            </w:pPr>
            <w:r>
              <w:rPr>
                <w:rFonts w:cs="Helvetica"/>
                <w:sz w:val="22"/>
                <w:szCs w:val="22"/>
                <w:lang w:val="en-US"/>
              </w:rPr>
              <w:t>Oct 2012</w:t>
            </w:r>
            <w:r w:rsidRPr="00EF76E9">
              <w:rPr>
                <w:rFonts w:cs="Helvetica"/>
                <w:sz w:val="22"/>
                <w:szCs w:val="22"/>
                <w:lang w:val="en-US"/>
              </w:rPr>
              <w:t xml:space="preserve"> </w:t>
            </w:r>
            <w:r>
              <w:rPr>
                <w:rFonts w:cs="Helvetica"/>
                <w:sz w:val="22"/>
                <w:szCs w:val="22"/>
                <w:lang w:val="en-US"/>
              </w:rPr>
              <w:t>–</w:t>
            </w:r>
            <w:r w:rsidRPr="00EF76E9">
              <w:rPr>
                <w:rFonts w:cs="Helvetica"/>
                <w:sz w:val="22"/>
                <w:szCs w:val="22"/>
                <w:lang w:val="en-US"/>
              </w:rPr>
              <w:t xml:space="preserve"> </w:t>
            </w:r>
            <w:r>
              <w:rPr>
                <w:rFonts w:cs="Helvetica"/>
                <w:sz w:val="22"/>
                <w:szCs w:val="22"/>
                <w:lang w:val="en-US"/>
              </w:rPr>
              <w:t>present</w:t>
            </w:r>
          </w:p>
          <w:p w:rsidR="00FF76E5" w:rsidRDefault="00FF76E5" w:rsidP="00116B2D">
            <w:pPr>
              <w:rPr>
                <w:rFonts w:cs="Helvetica"/>
                <w:sz w:val="22"/>
                <w:szCs w:val="22"/>
                <w:lang w:val="en-US"/>
              </w:rPr>
            </w:pPr>
          </w:p>
          <w:p w:rsidR="00FF76E5" w:rsidRDefault="00FF76E5" w:rsidP="00116B2D">
            <w:pPr>
              <w:rPr>
                <w:rFonts w:cs="Helvetica"/>
                <w:sz w:val="22"/>
                <w:szCs w:val="22"/>
                <w:lang w:val="en-US"/>
              </w:rPr>
            </w:pPr>
            <w:r w:rsidRPr="00EF76E9">
              <w:rPr>
                <w:rFonts w:cs="Helvetica"/>
                <w:sz w:val="22"/>
                <w:szCs w:val="22"/>
                <w:lang w:val="en-US"/>
              </w:rPr>
              <w:t xml:space="preserve">Oct 2009 </w:t>
            </w:r>
            <w:r>
              <w:rPr>
                <w:rFonts w:cs="Helvetica"/>
                <w:sz w:val="22"/>
                <w:szCs w:val="22"/>
                <w:lang w:val="en-US"/>
              </w:rPr>
              <w:t>–</w:t>
            </w:r>
            <w:r w:rsidRPr="00EF76E9">
              <w:rPr>
                <w:rFonts w:cs="Helvetica"/>
                <w:sz w:val="22"/>
                <w:szCs w:val="22"/>
                <w:lang w:val="en-US"/>
              </w:rPr>
              <w:t xml:space="preserve"> </w:t>
            </w:r>
            <w:r>
              <w:rPr>
                <w:rFonts w:cs="Helvetica"/>
                <w:sz w:val="22"/>
                <w:szCs w:val="22"/>
                <w:lang w:val="en-US"/>
              </w:rPr>
              <w:t>present</w:t>
            </w:r>
          </w:p>
          <w:p w:rsidR="00FF76E5" w:rsidRPr="00EF76E9" w:rsidRDefault="00FF76E5" w:rsidP="00116B2D">
            <w:pPr>
              <w:rPr>
                <w:rFonts w:cs="Helvetica"/>
                <w:sz w:val="22"/>
                <w:szCs w:val="22"/>
                <w:lang w:val="en-US"/>
              </w:rPr>
            </w:pPr>
          </w:p>
        </w:tc>
        <w:tc>
          <w:tcPr>
            <w:tcW w:w="7386" w:type="dxa"/>
            <w:shd w:val="clear" w:color="000000" w:fill="auto"/>
          </w:tcPr>
          <w:p w:rsidR="00FF76E5" w:rsidRPr="00EF76E9" w:rsidRDefault="00FF76E5"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Supervisor for </w:t>
            </w:r>
            <w:r>
              <w:rPr>
                <w:rFonts w:cs="Helvetica"/>
                <w:b/>
                <w:sz w:val="22"/>
                <w:szCs w:val="22"/>
                <w:lang w:val="en-US"/>
              </w:rPr>
              <w:t>Andrew Hickling</w:t>
            </w:r>
            <w:r w:rsidRPr="00EF76E9">
              <w:rPr>
                <w:rFonts w:cs="Helvetica"/>
                <w:sz w:val="22"/>
                <w:szCs w:val="22"/>
                <w:lang w:val="en-US"/>
              </w:rPr>
              <w:t xml:space="preserve"> (Theory group, IC)</w:t>
            </w:r>
            <w:r w:rsidRPr="00EF76E9">
              <w:rPr>
                <w:rFonts w:cs="Helvetica"/>
                <w:sz w:val="22"/>
                <w:lang w:val="en-US"/>
              </w:rPr>
              <w:t xml:space="preserve"> </w:t>
            </w:r>
            <w:r w:rsidRPr="00EF76E9">
              <w:rPr>
                <w:rFonts w:cs="Helvetica"/>
                <w:sz w:val="22"/>
                <w:szCs w:val="22"/>
                <w:lang w:val="en-US"/>
              </w:rPr>
              <w:t>STFC funded</w:t>
            </w:r>
            <w:r w:rsidRPr="00EF76E9">
              <w:rPr>
                <w:rFonts w:cs="Helvetica"/>
                <w:sz w:val="22"/>
                <w:lang w:val="en-US"/>
              </w:rPr>
              <w:t xml:space="preserve"> </w:t>
            </w:r>
          </w:p>
          <w:p w:rsidR="00FF76E5" w:rsidRDefault="00FF76E5" w:rsidP="00116B2D">
            <w:pPr>
              <w:rPr>
                <w:rFonts w:cs="Helvetica"/>
                <w:i/>
                <w:sz w:val="22"/>
                <w:szCs w:val="22"/>
                <w:lang w:val="en-US"/>
              </w:rPr>
            </w:pPr>
            <w:r>
              <w:rPr>
                <w:rFonts w:cs="Helvetica"/>
                <w:i/>
                <w:sz w:val="22"/>
                <w:szCs w:val="22"/>
                <w:lang w:val="en-US"/>
              </w:rPr>
              <w:t>Expected to graduate 2016</w:t>
            </w:r>
          </w:p>
          <w:p w:rsidR="00FF76E5" w:rsidRPr="00EF76E9" w:rsidRDefault="00FF76E5"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Supervisor for </w:t>
            </w:r>
            <w:r w:rsidRPr="00EF76E9">
              <w:rPr>
                <w:rFonts w:cs="Helvetica"/>
                <w:b/>
                <w:sz w:val="22"/>
                <w:szCs w:val="22"/>
                <w:lang w:val="en-US"/>
              </w:rPr>
              <w:t>Alex Adam</w:t>
            </w:r>
            <w:r w:rsidRPr="00EF76E9">
              <w:rPr>
                <w:rFonts w:cs="Helvetica"/>
                <w:sz w:val="22"/>
                <w:szCs w:val="22"/>
                <w:lang w:val="en-US"/>
              </w:rPr>
              <w:t xml:space="preserve"> (Theory group, IC)</w:t>
            </w:r>
            <w:r w:rsidRPr="00EF76E9">
              <w:rPr>
                <w:rFonts w:cs="Helvetica"/>
                <w:sz w:val="22"/>
                <w:lang w:val="en-US"/>
              </w:rPr>
              <w:t xml:space="preserve"> </w:t>
            </w:r>
            <w:r w:rsidRPr="00EF76E9">
              <w:rPr>
                <w:rFonts w:cs="Helvetica"/>
                <w:sz w:val="22"/>
                <w:szCs w:val="22"/>
                <w:lang w:val="en-US"/>
              </w:rPr>
              <w:t>STFC funded</w:t>
            </w:r>
          </w:p>
          <w:p w:rsidR="00FF76E5" w:rsidRPr="00EF76E9" w:rsidRDefault="00FF76E5" w:rsidP="00FF76E5">
            <w:pPr>
              <w:rPr>
                <w:rFonts w:cs="Helvetica"/>
                <w:i/>
                <w:sz w:val="22"/>
                <w:szCs w:val="22"/>
                <w:lang w:val="en-US"/>
              </w:rPr>
            </w:pPr>
            <w:r>
              <w:rPr>
                <w:rFonts w:cs="Helvetica"/>
                <w:i/>
                <w:sz w:val="22"/>
                <w:szCs w:val="22"/>
                <w:lang w:val="en-US"/>
              </w:rPr>
              <w:t>E</w:t>
            </w:r>
            <w:r w:rsidRPr="00EF76E9">
              <w:rPr>
                <w:rFonts w:cs="Helvetica"/>
                <w:i/>
                <w:sz w:val="22"/>
                <w:szCs w:val="22"/>
                <w:lang w:val="en-US"/>
              </w:rPr>
              <w:t>xpected to graduate 2013</w:t>
            </w:r>
          </w:p>
        </w:tc>
      </w:tr>
      <w:tr w:rsidR="00FF76E5" w:rsidRPr="00EF76E9">
        <w:tc>
          <w:tcPr>
            <w:tcW w:w="2235" w:type="dxa"/>
            <w:shd w:val="clear" w:color="000000" w:fill="auto"/>
          </w:tcPr>
          <w:p w:rsidR="00FF76E5" w:rsidRPr="00EF76E9" w:rsidRDefault="00FF76E5" w:rsidP="00116B2D">
            <w:pPr>
              <w:rPr>
                <w:rFonts w:cs="Helvetica"/>
                <w:sz w:val="22"/>
                <w:szCs w:val="22"/>
                <w:lang w:val="en-US"/>
              </w:rPr>
            </w:pPr>
            <w:r w:rsidRPr="00EF76E9">
              <w:rPr>
                <w:rFonts w:cs="Helvetica"/>
                <w:sz w:val="22"/>
                <w:szCs w:val="22"/>
                <w:lang w:val="en-US"/>
              </w:rPr>
              <w:t>Oct 2007 - Jul 2011</w:t>
            </w:r>
          </w:p>
        </w:tc>
        <w:tc>
          <w:tcPr>
            <w:tcW w:w="7386" w:type="dxa"/>
            <w:shd w:val="clear" w:color="000000" w:fill="auto"/>
          </w:tcPr>
          <w:p w:rsidR="00FF76E5" w:rsidRPr="00EF76E9" w:rsidRDefault="00FF76E5"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Supervisor for </w:t>
            </w:r>
            <w:r w:rsidRPr="00EF76E9">
              <w:rPr>
                <w:rFonts w:cs="Helvetica"/>
                <w:b/>
                <w:sz w:val="22"/>
                <w:szCs w:val="22"/>
                <w:lang w:val="en-US"/>
              </w:rPr>
              <w:t>Sam Kitchen</w:t>
            </w:r>
            <w:r w:rsidRPr="00EF76E9">
              <w:rPr>
                <w:rFonts w:cs="Helvetica"/>
                <w:sz w:val="22"/>
                <w:szCs w:val="22"/>
                <w:lang w:val="en-US"/>
              </w:rPr>
              <w:t xml:space="preserve"> (Theory group, IC)</w:t>
            </w:r>
            <w:r w:rsidRPr="00EF76E9">
              <w:rPr>
                <w:rFonts w:cs="Helvetica"/>
                <w:sz w:val="22"/>
                <w:lang w:val="en-US"/>
              </w:rPr>
              <w:t xml:space="preserve"> </w:t>
            </w:r>
            <w:r w:rsidRPr="00EF76E9">
              <w:rPr>
                <w:rFonts w:cs="Helvetica"/>
                <w:sz w:val="22"/>
                <w:szCs w:val="22"/>
                <w:lang w:val="en-US"/>
              </w:rPr>
              <w:t>STFC funded</w:t>
            </w:r>
          </w:p>
          <w:p w:rsidR="00FF76E5" w:rsidRPr="00EF76E9" w:rsidRDefault="00FF76E5" w:rsidP="00116B2D">
            <w:pPr>
              <w:rPr>
                <w:rFonts w:cs="Helvetica"/>
                <w:i/>
                <w:sz w:val="22"/>
                <w:szCs w:val="22"/>
                <w:lang w:val="en-US"/>
              </w:rPr>
            </w:pPr>
            <w:r>
              <w:rPr>
                <w:rFonts w:cs="Helvetica"/>
                <w:i/>
                <w:sz w:val="22"/>
                <w:szCs w:val="22"/>
                <w:lang w:val="en-US"/>
              </w:rPr>
              <w:t>Graduated 2011- c</w:t>
            </w:r>
            <w:r w:rsidRPr="00EF76E9">
              <w:rPr>
                <w:rFonts w:cs="Helvetica"/>
                <w:i/>
                <w:sz w:val="22"/>
                <w:szCs w:val="22"/>
                <w:lang w:val="en-US"/>
              </w:rPr>
              <w:t>urrently working in IT consulting for Deloitte, London, UK</w:t>
            </w:r>
          </w:p>
        </w:tc>
      </w:tr>
      <w:tr w:rsidR="00FF76E5" w:rsidRPr="00EF76E9">
        <w:tc>
          <w:tcPr>
            <w:tcW w:w="2235" w:type="dxa"/>
            <w:shd w:val="clear" w:color="000000" w:fill="auto"/>
          </w:tcPr>
          <w:p w:rsidR="00FF76E5" w:rsidRPr="00EF76E9" w:rsidRDefault="00FF76E5" w:rsidP="00116B2D">
            <w:pPr>
              <w:rPr>
                <w:rFonts w:cs="Helvetica"/>
                <w:sz w:val="22"/>
                <w:szCs w:val="22"/>
                <w:lang w:val="en-US"/>
              </w:rPr>
            </w:pPr>
            <w:r w:rsidRPr="00EF76E9">
              <w:rPr>
                <w:rFonts w:cs="Helvetica"/>
                <w:sz w:val="22"/>
                <w:szCs w:val="22"/>
                <w:lang w:val="en-US"/>
              </w:rPr>
              <w:t>Oct 2006 - Oct 2010</w:t>
            </w:r>
          </w:p>
        </w:tc>
        <w:tc>
          <w:tcPr>
            <w:tcW w:w="7386" w:type="dxa"/>
            <w:shd w:val="clear" w:color="000000" w:fill="auto"/>
          </w:tcPr>
          <w:p w:rsidR="00FF76E5" w:rsidRPr="00EF76E9" w:rsidRDefault="00FF76E5"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Supervisor for </w:t>
            </w:r>
            <w:r w:rsidRPr="00EF76E9">
              <w:rPr>
                <w:rFonts w:cs="Helvetica"/>
                <w:b/>
                <w:sz w:val="22"/>
                <w:szCs w:val="22"/>
                <w:lang w:val="en-US"/>
              </w:rPr>
              <w:t>Ben Withers</w:t>
            </w:r>
            <w:r w:rsidRPr="00EF76E9">
              <w:rPr>
                <w:rFonts w:cs="Helvetica"/>
                <w:sz w:val="22"/>
                <w:szCs w:val="22"/>
                <w:lang w:val="en-US"/>
              </w:rPr>
              <w:t xml:space="preserve"> (Theory group, IC)</w:t>
            </w:r>
            <w:r w:rsidRPr="00EF76E9">
              <w:rPr>
                <w:rFonts w:cs="Helvetica"/>
                <w:sz w:val="22"/>
                <w:lang w:val="en-US"/>
              </w:rPr>
              <w:t xml:space="preserve"> </w:t>
            </w:r>
            <w:r w:rsidRPr="00EF76E9">
              <w:rPr>
                <w:rFonts w:cs="Helvetica"/>
                <w:sz w:val="22"/>
                <w:szCs w:val="22"/>
                <w:lang w:val="en-US"/>
              </w:rPr>
              <w:t>STFC funded</w:t>
            </w:r>
          </w:p>
          <w:p w:rsidR="00FF76E5" w:rsidRPr="00EF76E9" w:rsidRDefault="00FF76E5" w:rsidP="00116B2D">
            <w:pPr>
              <w:rPr>
                <w:rFonts w:cs="Helvetica"/>
                <w:i/>
                <w:sz w:val="22"/>
                <w:szCs w:val="22"/>
                <w:lang w:val="en-US"/>
              </w:rPr>
            </w:pPr>
            <w:r>
              <w:rPr>
                <w:rFonts w:cs="Helvetica"/>
                <w:i/>
                <w:sz w:val="22"/>
                <w:szCs w:val="22"/>
                <w:lang w:val="en-US"/>
              </w:rPr>
              <w:t>Graduated 2010 - c</w:t>
            </w:r>
            <w:r w:rsidRPr="00EF76E9">
              <w:rPr>
                <w:rFonts w:cs="Helvetica"/>
                <w:i/>
                <w:sz w:val="22"/>
                <w:szCs w:val="22"/>
                <w:lang w:val="en-US"/>
              </w:rPr>
              <w:t>urrently a postdoc in Mathematical Sciences, Durham, UK</w:t>
            </w:r>
          </w:p>
        </w:tc>
      </w:tr>
    </w:tbl>
    <w:p w:rsidR="00116B2D" w:rsidRPr="00EF76E9" w:rsidRDefault="00116B2D" w:rsidP="00116B2D">
      <w:pPr>
        <w:rPr>
          <w:rFonts w:cs="Helvetica"/>
          <w:sz w:val="22"/>
          <w:szCs w:val="22"/>
          <w:lang w:val="en-US"/>
        </w:rPr>
      </w:pPr>
    </w:p>
    <w:p w:rsidR="00116B2D" w:rsidRPr="0065454E" w:rsidRDefault="00116B2D" w:rsidP="00116B2D">
      <w:pPr>
        <w:spacing w:after="120"/>
        <w:rPr>
          <w:rFonts w:cs="Helvetica"/>
          <w:b/>
          <w:sz w:val="22"/>
          <w:szCs w:val="22"/>
          <w:lang w:val="en-US"/>
        </w:rPr>
      </w:pPr>
      <w:r w:rsidRPr="00EF76E9">
        <w:rPr>
          <w:rFonts w:cs="Helvetica"/>
          <w:sz w:val="22"/>
          <w:szCs w:val="22"/>
          <w:lang w:val="en-US"/>
        </w:rPr>
        <w:br w:type="page"/>
      </w:r>
      <w:r w:rsidRPr="00EF76E9">
        <w:rPr>
          <w:rFonts w:cs="Helvetica"/>
          <w:b/>
          <w:sz w:val="22"/>
          <w:szCs w:val="22"/>
          <w:lang w:val="en-US"/>
        </w:rPr>
        <w:t>Selected Teaching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 xml:space="preserve">2011 - </w:t>
            </w:r>
            <w:r>
              <w:rPr>
                <w:rFonts w:cs="Helvetica"/>
                <w:sz w:val="22"/>
                <w:szCs w:val="22"/>
                <w:lang w:val="en-US"/>
              </w:rPr>
              <w:t>present</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26 lecture course on ‘General Relativity’ as </w:t>
            </w:r>
            <w:r>
              <w:rPr>
                <w:rFonts w:cs="Helvetica"/>
                <w:sz w:val="22"/>
                <w:szCs w:val="22"/>
                <w:lang w:val="en-US"/>
              </w:rPr>
              <w:t>part of the Imperial physics un</w:t>
            </w:r>
            <w:r w:rsidRPr="00EF76E9">
              <w:rPr>
                <w:rFonts w:cs="Helvetica"/>
                <w:sz w:val="22"/>
                <w:szCs w:val="22"/>
                <w:lang w:val="en-US"/>
              </w:rPr>
              <w:t>dergraduate program.</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 xml:space="preserve">2006 - </w:t>
            </w:r>
            <w:r>
              <w:rPr>
                <w:rFonts w:cs="Helvetica"/>
                <w:sz w:val="22"/>
                <w:szCs w:val="22"/>
                <w:lang w:val="en-US"/>
              </w:rPr>
              <w:t>present</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30 lecture course on ‘Di</w:t>
            </w:r>
            <w:r w:rsidRPr="00EF76E9">
              <w:rPr>
                <w:rFonts w:hAnsi="Lucida Grande" w:cs="Lucida Grande"/>
                <w:sz w:val="22"/>
                <w:szCs w:val="22"/>
                <w:lang w:val="en-US"/>
              </w:rPr>
              <w:t>ﬀ</w:t>
            </w:r>
            <w:r w:rsidRPr="00EF76E9">
              <w:rPr>
                <w:rFonts w:cs="Helvetica"/>
                <w:sz w:val="22"/>
                <w:szCs w:val="22"/>
                <w:lang w:val="en-US"/>
              </w:rPr>
              <w:t>erential Geometry’ as part of the Imperial Theory</w:t>
            </w:r>
            <w:r w:rsidRPr="00EF76E9">
              <w:rPr>
                <w:rFonts w:cs="Helvetica"/>
                <w:sz w:val="22"/>
                <w:lang w:val="en-US"/>
              </w:rPr>
              <w:t xml:space="preserve"> </w:t>
            </w:r>
            <w:r w:rsidRPr="00EF76E9">
              <w:rPr>
                <w:rFonts w:cs="Helvetica"/>
                <w:sz w:val="22"/>
                <w:szCs w:val="22"/>
                <w:lang w:val="en-US"/>
              </w:rPr>
              <w:t>group QFFF MSc program.</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 xml:space="preserve">2008 - </w:t>
            </w:r>
            <w:r>
              <w:rPr>
                <w:rFonts w:cs="Helvetica"/>
                <w:sz w:val="22"/>
                <w:szCs w:val="22"/>
                <w:lang w:val="en-US"/>
              </w:rPr>
              <w:t>present</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Supervise MSc dissertations for 1-2 students/year as part of Theory group</w:t>
            </w:r>
            <w:r w:rsidRPr="00EF76E9">
              <w:rPr>
                <w:rFonts w:cs="Helvetica"/>
                <w:sz w:val="22"/>
                <w:lang w:val="en-US"/>
              </w:rPr>
              <w:t xml:space="preserve"> </w:t>
            </w:r>
          </w:p>
          <w:p w:rsidR="00116B2D" w:rsidRPr="00EF76E9" w:rsidRDefault="00116B2D" w:rsidP="00116B2D">
            <w:pPr>
              <w:rPr>
                <w:rFonts w:cs="Helvetica"/>
                <w:sz w:val="22"/>
                <w:szCs w:val="22"/>
                <w:lang w:val="en-US"/>
              </w:rPr>
            </w:pPr>
            <w:r w:rsidRPr="00EF76E9">
              <w:rPr>
                <w:rFonts w:cs="Helvetica"/>
                <w:sz w:val="22"/>
                <w:szCs w:val="22"/>
                <w:lang w:val="en-US"/>
              </w:rPr>
              <w:t>QFFF MSc program.</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 xml:space="preserve">2008 - </w:t>
            </w:r>
            <w:r>
              <w:rPr>
                <w:rFonts w:cs="Helvetica"/>
                <w:sz w:val="22"/>
                <w:szCs w:val="22"/>
                <w:lang w:val="en-US"/>
              </w:rPr>
              <w:t>present</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Personal tutor for 10 physics undergraduates at Imperial.</w:t>
            </w:r>
          </w:p>
        </w:tc>
      </w:tr>
    </w:tbl>
    <w:p w:rsidR="00116B2D" w:rsidRPr="00EF76E9" w:rsidRDefault="00116B2D" w:rsidP="00116B2D">
      <w:pPr>
        <w:rPr>
          <w:rFonts w:cs="Helvetica"/>
          <w:sz w:val="22"/>
          <w:szCs w:val="22"/>
          <w:lang w:val="en-US"/>
        </w:rPr>
      </w:pPr>
    </w:p>
    <w:p w:rsidR="00116B2D" w:rsidRPr="0065454E" w:rsidRDefault="00116B2D" w:rsidP="00116B2D">
      <w:pPr>
        <w:spacing w:after="120"/>
        <w:rPr>
          <w:rFonts w:cs="Helvetica"/>
          <w:b/>
          <w:sz w:val="22"/>
          <w:szCs w:val="22"/>
          <w:lang w:val="en-US"/>
        </w:rPr>
      </w:pPr>
      <w:r w:rsidRPr="00EF76E9">
        <w:rPr>
          <w:rFonts w:cs="Helvetica"/>
          <w:b/>
          <w:sz w:val="22"/>
          <w:szCs w:val="22"/>
          <w:lang w:val="en-US"/>
        </w:rPr>
        <w:t>Conference Organization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Jan-Mar 2012</w:t>
            </w:r>
          </w:p>
        </w:tc>
        <w:tc>
          <w:tcPr>
            <w:tcW w:w="7386" w:type="dxa"/>
            <w:shd w:val="clear" w:color="000000" w:fill="auto"/>
          </w:tcPr>
          <w:p w:rsidR="00116B2D" w:rsidRPr="00EF76E9" w:rsidRDefault="00BE4B95"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22"/>
                <w:lang w:val="en-US"/>
              </w:rPr>
            </w:pPr>
            <w:r>
              <w:rPr>
                <w:sz w:val="22"/>
              </w:rPr>
              <w:t>Organizer</w:t>
            </w:r>
            <w:r w:rsidR="00116B2D">
              <w:rPr>
                <w:sz w:val="22"/>
              </w:rPr>
              <w:t xml:space="preserve"> (with Nishimura, Berenstein, Yaffe) for the</w:t>
            </w:r>
            <w:r w:rsidR="00116B2D" w:rsidRPr="00C60BB5">
              <w:rPr>
                <w:b/>
                <w:sz w:val="22"/>
              </w:rPr>
              <w:t xml:space="preserve"> </w:t>
            </w:r>
            <w:r w:rsidRPr="00FF76E5">
              <w:rPr>
                <w:sz w:val="22"/>
              </w:rPr>
              <w:t>Kavli Institute for Theoretical Physics (</w:t>
            </w:r>
            <w:r w:rsidR="00116B2D" w:rsidRPr="00FF76E5">
              <w:rPr>
                <w:sz w:val="22"/>
              </w:rPr>
              <w:t>KITP</w:t>
            </w:r>
            <w:r w:rsidRPr="00FF76E5">
              <w:rPr>
                <w:sz w:val="22"/>
              </w:rPr>
              <w:t>)</w:t>
            </w:r>
            <w:r w:rsidR="00116B2D" w:rsidRPr="00FF76E5">
              <w:rPr>
                <w:sz w:val="22"/>
              </w:rPr>
              <w:t xml:space="preserve"> </w:t>
            </w:r>
            <w:r w:rsidRPr="00FF76E5">
              <w:rPr>
                <w:sz w:val="22"/>
              </w:rPr>
              <w:t xml:space="preserve">University of California, </w:t>
            </w:r>
            <w:r w:rsidR="00116B2D" w:rsidRPr="00FF76E5">
              <w:rPr>
                <w:sz w:val="22"/>
              </w:rPr>
              <w:t>Santa Barbara</w:t>
            </w:r>
            <w:r w:rsidR="00FF76E5">
              <w:rPr>
                <w:sz w:val="22"/>
              </w:rPr>
              <w:t>, of</w:t>
            </w:r>
            <w:r w:rsidR="00116B2D" w:rsidRPr="00BE4B95">
              <w:rPr>
                <w:sz w:val="22"/>
              </w:rPr>
              <w:t xml:space="preserve"> </w:t>
            </w:r>
            <w:r w:rsidR="00FF76E5">
              <w:rPr>
                <w:sz w:val="22"/>
              </w:rPr>
              <w:t>8 week</w:t>
            </w:r>
            <w:r w:rsidR="00116B2D" w:rsidRPr="00EF76E9">
              <w:rPr>
                <w:sz w:val="22"/>
              </w:rPr>
              <w:t xml:space="preserve"> program</w:t>
            </w:r>
            <w:r w:rsidR="00116B2D">
              <w:rPr>
                <w:sz w:val="22"/>
              </w:rPr>
              <w:t xml:space="preserve"> “Novel numerical methods for strongly coupled quantum field theory and quantum gravity”. </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Sep 2010</w:t>
            </w: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Main organizer for</w:t>
            </w:r>
            <w:r w:rsidRPr="00EF76E9">
              <w:rPr>
                <w:rFonts w:cs="Helvetica"/>
                <w:sz w:val="22"/>
                <w:lang w:val="en-US"/>
              </w:rPr>
              <w:t xml:space="preserve"> </w:t>
            </w:r>
            <w:r w:rsidRPr="00EF76E9">
              <w:rPr>
                <w:rFonts w:cs="Helvetica"/>
                <w:sz w:val="22"/>
                <w:szCs w:val="22"/>
                <w:lang w:val="en-US"/>
              </w:rPr>
              <w:t>‘Higher dimensional black holes’</w:t>
            </w:r>
            <w:r w:rsidRPr="00EF76E9">
              <w:rPr>
                <w:rFonts w:cs="Helvetica"/>
                <w:sz w:val="22"/>
                <w:lang w:val="en-US"/>
              </w:rPr>
              <w:t xml:space="preserve"> </w:t>
            </w:r>
            <w:r>
              <w:rPr>
                <w:rFonts w:cs="Helvetica"/>
                <w:sz w:val="22"/>
                <w:szCs w:val="22"/>
                <w:lang w:val="en-US"/>
              </w:rPr>
              <w:t>conference</w:t>
            </w:r>
            <w:r w:rsidRPr="00EF76E9">
              <w:rPr>
                <w:rFonts w:cs="Helvetica"/>
                <w:sz w:val="22"/>
                <w:szCs w:val="22"/>
                <w:lang w:val="en-US"/>
              </w:rPr>
              <w:t xml:space="preserve"> </w:t>
            </w:r>
            <w:r>
              <w:rPr>
                <w:rFonts w:cs="Helvetica"/>
                <w:sz w:val="22"/>
                <w:szCs w:val="22"/>
                <w:lang w:val="en-US"/>
              </w:rPr>
              <w:t>at Imperial</w:t>
            </w:r>
            <w:r w:rsidRPr="00EF76E9">
              <w:rPr>
                <w:rFonts w:cs="Helvetica"/>
                <w:sz w:val="22"/>
                <w:szCs w:val="22"/>
                <w:lang w:val="en-US"/>
              </w:rPr>
              <w:t xml:space="preserve"> </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Oct 2009</w:t>
            </w: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Main organizer for</w:t>
            </w:r>
            <w:r w:rsidRPr="00EF76E9">
              <w:rPr>
                <w:rFonts w:cs="Helvetica"/>
                <w:sz w:val="22"/>
                <w:lang w:val="en-US"/>
              </w:rPr>
              <w:t xml:space="preserve"> </w:t>
            </w:r>
            <w:r w:rsidRPr="00EF76E9">
              <w:rPr>
                <w:rFonts w:cs="Helvetica"/>
                <w:sz w:val="22"/>
                <w:szCs w:val="22"/>
                <w:lang w:val="en-US"/>
              </w:rPr>
              <w:t>‘Numerical approaches to AdS/CFT, large N and gravity’</w:t>
            </w:r>
            <w:r w:rsidRPr="00EF76E9">
              <w:rPr>
                <w:rFonts w:cs="Helvetica"/>
                <w:sz w:val="22"/>
                <w:lang w:val="en-US"/>
              </w:rPr>
              <w:t xml:space="preserve"> </w:t>
            </w:r>
            <w:r w:rsidRPr="00EF76E9">
              <w:rPr>
                <w:rFonts w:cs="Helvetica"/>
                <w:sz w:val="22"/>
                <w:szCs w:val="22"/>
                <w:lang w:val="en-US"/>
              </w:rPr>
              <w:t xml:space="preserve">conference, </w:t>
            </w:r>
            <w:r w:rsidR="00FF76E5">
              <w:rPr>
                <w:rFonts w:cs="Helvetica"/>
                <w:sz w:val="22"/>
                <w:szCs w:val="22"/>
                <w:lang w:val="en-US"/>
              </w:rPr>
              <w:t>held at Imperial</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April 2009</w:t>
            </w: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Joint organizer for</w:t>
            </w:r>
            <w:r w:rsidRPr="00EF76E9">
              <w:rPr>
                <w:rFonts w:cs="Helvetica"/>
                <w:sz w:val="22"/>
                <w:lang w:val="en-US"/>
              </w:rPr>
              <w:t xml:space="preserve"> </w:t>
            </w:r>
            <w:r w:rsidRPr="00EF76E9">
              <w:rPr>
                <w:rFonts w:cs="Helvetica"/>
                <w:sz w:val="22"/>
                <w:szCs w:val="22"/>
                <w:lang w:val="en-US"/>
              </w:rPr>
              <w:t>‘Supersymmetry, Branes and M-theory’</w:t>
            </w:r>
            <w:r w:rsidRPr="00EF76E9">
              <w:rPr>
                <w:rFonts w:cs="Helvetica"/>
                <w:sz w:val="22"/>
                <w:lang w:val="en-US"/>
              </w:rPr>
              <w:t xml:space="preserve"> </w:t>
            </w:r>
            <w:r>
              <w:rPr>
                <w:rFonts w:cs="Helvetica"/>
                <w:sz w:val="22"/>
                <w:szCs w:val="22"/>
                <w:lang w:val="en-US"/>
              </w:rPr>
              <w:t>meeting at Imperial</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April 2008</w:t>
            </w: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Joint organizer for</w:t>
            </w:r>
            <w:r w:rsidRPr="00EF76E9">
              <w:rPr>
                <w:rFonts w:cs="Helvetica"/>
                <w:sz w:val="22"/>
                <w:lang w:val="en-US"/>
              </w:rPr>
              <w:t xml:space="preserve"> </w:t>
            </w:r>
            <w:r w:rsidRPr="00EF76E9">
              <w:rPr>
                <w:rFonts w:cs="Helvetica"/>
                <w:sz w:val="22"/>
                <w:szCs w:val="22"/>
                <w:lang w:val="en-US"/>
              </w:rPr>
              <w:t>‘Gravity, Supersymmetry and Branes’</w:t>
            </w:r>
            <w:r w:rsidRPr="00EF76E9">
              <w:rPr>
                <w:rFonts w:cs="Helvetica"/>
                <w:sz w:val="22"/>
                <w:lang w:val="en-US"/>
              </w:rPr>
              <w:t xml:space="preserve"> </w:t>
            </w:r>
            <w:r w:rsidRPr="00EF76E9">
              <w:rPr>
                <w:rFonts w:cs="Helvetica"/>
                <w:sz w:val="22"/>
                <w:szCs w:val="22"/>
                <w:lang w:val="en-US"/>
              </w:rPr>
              <w:t>meeting</w:t>
            </w:r>
            <w:r>
              <w:rPr>
                <w:rFonts w:cs="Helvetica"/>
                <w:sz w:val="22"/>
                <w:szCs w:val="22"/>
                <w:lang w:val="en-US"/>
              </w:rPr>
              <w:t xml:space="preserve"> at Imperial</w:t>
            </w:r>
          </w:p>
        </w:tc>
      </w:tr>
      <w:tr w:rsidR="00116B2D" w:rsidRPr="00EF76E9">
        <w:tc>
          <w:tcPr>
            <w:tcW w:w="2235"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 xml:space="preserve">July 2007   </w:t>
            </w:r>
            <w:r w:rsidRPr="00EF76E9">
              <w:rPr>
                <w:rFonts w:cs="Helvetica"/>
                <w:sz w:val="22"/>
                <w:lang w:val="en-US"/>
              </w:rPr>
              <w:t xml:space="preserve"> </w:t>
            </w:r>
            <w:r w:rsidRPr="00EF76E9">
              <w:rPr>
                <w:rFonts w:cs="Helvetica"/>
                <w:sz w:val="22"/>
                <w:szCs w:val="22"/>
                <w:lang w:val="en-US"/>
              </w:rPr>
              <w:t xml:space="preserve"> </w:t>
            </w:r>
            <w:r w:rsidRPr="00EF76E9">
              <w:rPr>
                <w:rFonts w:cs="Helvetica"/>
                <w:sz w:val="22"/>
                <w:lang w:val="en-US"/>
              </w:rPr>
              <w:t xml:space="preserve"> </w:t>
            </w:r>
            <w:r w:rsidRPr="00EF76E9">
              <w:rPr>
                <w:rFonts w:cs="Helvetica"/>
                <w:sz w:val="22"/>
                <w:szCs w:val="22"/>
                <w:lang w:val="en-US"/>
              </w:rPr>
              <w:t xml:space="preserve"> </w:t>
            </w:r>
            <w:r w:rsidRPr="00EF76E9">
              <w:rPr>
                <w:rFonts w:cs="Helvetica"/>
                <w:sz w:val="22"/>
                <w:lang w:val="en-US"/>
              </w:rPr>
              <w:t xml:space="preserve"> </w:t>
            </w:r>
          </w:p>
          <w:p w:rsidR="00116B2D" w:rsidRPr="00EF76E9" w:rsidRDefault="00116B2D" w:rsidP="00116B2D">
            <w:pPr>
              <w:rPr>
                <w:rFonts w:cs="Helvetica"/>
                <w:sz w:val="22"/>
                <w:szCs w:val="22"/>
                <w:lang w:val="en-US"/>
              </w:rPr>
            </w:pP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Pr>
                <w:rFonts w:cs="Helvetica"/>
                <w:sz w:val="22"/>
                <w:szCs w:val="22"/>
                <w:lang w:val="en-US"/>
              </w:rPr>
              <w:t xml:space="preserve">On organizing committee, </w:t>
            </w:r>
            <w:r w:rsidRPr="00EF76E9">
              <w:rPr>
                <w:rFonts w:cs="Helvetica"/>
                <w:sz w:val="22"/>
                <w:szCs w:val="22"/>
                <w:lang w:val="en-US"/>
              </w:rPr>
              <w:t>PASCOS ’07</w:t>
            </w:r>
            <w:r w:rsidRPr="00EF76E9">
              <w:rPr>
                <w:rFonts w:cs="Helvetica"/>
                <w:sz w:val="22"/>
                <w:lang w:val="en-US"/>
              </w:rPr>
              <w:t xml:space="preserve"> </w:t>
            </w:r>
            <w:r>
              <w:rPr>
                <w:rFonts w:cs="Helvetica"/>
                <w:sz w:val="22"/>
                <w:szCs w:val="22"/>
                <w:lang w:val="en-US"/>
              </w:rPr>
              <w:t>conference at</w:t>
            </w:r>
            <w:r w:rsidRPr="00EF76E9">
              <w:rPr>
                <w:rFonts w:cs="Helvetica"/>
                <w:sz w:val="22"/>
                <w:szCs w:val="22"/>
                <w:lang w:val="en-US"/>
              </w:rPr>
              <w:t xml:space="preserve"> </w:t>
            </w:r>
            <w:r>
              <w:rPr>
                <w:rFonts w:cs="Helvetica"/>
                <w:sz w:val="22"/>
                <w:szCs w:val="22"/>
                <w:lang w:val="en-US"/>
              </w:rPr>
              <w:t>Imperial</w:t>
            </w:r>
          </w:p>
        </w:tc>
      </w:tr>
    </w:tbl>
    <w:p w:rsidR="00116B2D" w:rsidRPr="00EF76E9" w:rsidRDefault="00116B2D" w:rsidP="00116B2D">
      <w:pPr>
        <w:rPr>
          <w:rFonts w:cs="Helvetica"/>
          <w:sz w:val="22"/>
          <w:szCs w:val="22"/>
          <w:lang w:val="en-US"/>
        </w:rPr>
      </w:pPr>
    </w:p>
    <w:p w:rsidR="00116B2D" w:rsidRPr="0065454E" w:rsidRDefault="00116B2D" w:rsidP="00116B2D">
      <w:pPr>
        <w:spacing w:after="120"/>
        <w:rPr>
          <w:rFonts w:cs="Helvetica"/>
          <w:b/>
          <w:sz w:val="22"/>
          <w:szCs w:val="22"/>
          <w:lang w:val="en-US"/>
        </w:rPr>
      </w:pPr>
      <w:r w:rsidRPr="00EF76E9">
        <w:rPr>
          <w:rFonts w:cs="Helvetica"/>
          <w:b/>
          <w:sz w:val="22"/>
          <w:szCs w:val="22"/>
          <w:lang w:val="en-US"/>
        </w:rPr>
        <w:t>Seminar Organization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Jul 2011-</w:t>
            </w:r>
            <w:r>
              <w:rPr>
                <w:rFonts w:cs="Helvetica"/>
                <w:sz w:val="22"/>
                <w:szCs w:val="22"/>
                <w:lang w:val="en-US"/>
              </w:rPr>
              <w:t xml:space="preserve"> present</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Imperial Physics department colloquium organizer</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Sep 2006-Jan 2009</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Arranged Imperial Theory group seminars</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Sep 2004-Jan 2006</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Arranged Joint Theory seminars between Harvard, MIT and Boston University</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Sep 2004-Jan 2006</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Arranged weekly Harvard phenomenology seminars</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Oct 2002-Jul 2003</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Arranged weekly DAMTP high energy physics/gravity seminars</w:t>
            </w:r>
          </w:p>
        </w:tc>
      </w:tr>
    </w:tbl>
    <w:p w:rsidR="00116B2D" w:rsidRPr="00EF76E9" w:rsidRDefault="00116B2D" w:rsidP="00116B2D">
      <w:pPr>
        <w:rPr>
          <w:rFonts w:cs="Helvetica"/>
          <w:sz w:val="22"/>
          <w:szCs w:val="22"/>
          <w:lang w:val="en-US"/>
        </w:rPr>
      </w:pPr>
    </w:p>
    <w:p w:rsidR="00116B2D" w:rsidRPr="0065454E" w:rsidRDefault="00116B2D" w:rsidP="00116B2D">
      <w:pPr>
        <w:spacing w:after="120"/>
        <w:rPr>
          <w:rFonts w:cs="Helvetica"/>
          <w:b/>
          <w:sz w:val="22"/>
          <w:lang w:val="en-US"/>
        </w:rPr>
      </w:pPr>
      <w:r w:rsidRPr="00EF76E9">
        <w:rPr>
          <w:rFonts w:cs="Helvetica"/>
          <w:b/>
          <w:sz w:val="22"/>
          <w:lang w:val="en-US"/>
        </w:rPr>
        <w:t xml:space="preserve">Other academic </w:t>
      </w:r>
      <w:r>
        <w:rPr>
          <w:rFonts w:cs="Helvetica"/>
          <w:b/>
          <w:sz w:val="22"/>
          <w:lang w:val="en-US"/>
        </w:rPr>
        <w:t>responsibilties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2010-</w:t>
            </w:r>
            <w:r>
              <w:rPr>
                <w:rFonts w:cs="Helvetica"/>
                <w:sz w:val="22"/>
                <w:szCs w:val="22"/>
                <w:lang w:val="en-US"/>
              </w:rPr>
              <w:t xml:space="preserve"> present</w:t>
            </w:r>
          </w:p>
        </w:tc>
        <w:tc>
          <w:tcPr>
            <w:tcW w:w="7386" w:type="dxa"/>
            <w:shd w:val="clear" w:color="000000" w:fill="auto"/>
          </w:tcPr>
          <w:p w:rsidR="00116B2D" w:rsidRPr="00EF76E9" w:rsidRDefault="00116B2D"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In charge of Imperial Theor</w:t>
            </w:r>
            <w:r>
              <w:rPr>
                <w:rFonts w:cs="Helvetica"/>
                <w:sz w:val="22"/>
                <w:szCs w:val="22"/>
                <w:lang w:val="en-US"/>
              </w:rPr>
              <w:t>etical physics</w:t>
            </w:r>
            <w:r w:rsidRPr="00EF76E9">
              <w:rPr>
                <w:rFonts w:cs="Helvetica"/>
                <w:sz w:val="22"/>
                <w:szCs w:val="22"/>
                <w:lang w:val="en-US"/>
              </w:rPr>
              <w:t xml:space="preserve"> group PhD admissions ; typically we have</w:t>
            </w:r>
            <w:r w:rsidRPr="00EF76E9">
              <w:rPr>
                <w:rFonts w:cs="Helvetica"/>
                <w:sz w:val="22"/>
                <w:lang w:val="en-US"/>
              </w:rPr>
              <w:t xml:space="preserve"> </w:t>
            </w:r>
            <w:r w:rsidRPr="00EF76E9">
              <w:rPr>
                <w:rFonts w:cs="Helvetica"/>
                <w:sz w:val="22"/>
                <w:szCs w:val="22"/>
                <w:lang w:val="en-US"/>
              </w:rPr>
              <w:t>&gt;100</w:t>
            </w:r>
            <w:r w:rsidRPr="00EF76E9">
              <w:rPr>
                <w:rFonts w:cs="Helvetica"/>
                <w:sz w:val="22"/>
                <w:lang w:val="en-US"/>
              </w:rPr>
              <w:t xml:space="preserve"> </w:t>
            </w:r>
            <w:r w:rsidRPr="00EF76E9">
              <w:rPr>
                <w:rFonts w:cs="Helvetica"/>
                <w:sz w:val="22"/>
                <w:szCs w:val="22"/>
                <w:lang w:val="en-US"/>
              </w:rPr>
              <w:t xml:space="preserve">candidates for 4 funded places. </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2002-</w:t>
            </w:r>
            <w:r>
              <w:rPr>
                <w:rFonts w:cs="Helvetica"/>
                <w:sz w:val="22"/>
                <w:szCs w:val="22"/>
                <w:lang w:val="en-US"/>
              </w:rPr>
              <w:t xml:space="preserve"> present</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Pr>
                <w:rFonts w:cs="Helvetica"/>
                <w:sz w:val="22"/>
                <w:szCs w:val="22"/>
                <w:lang w:val="en-US"/>
              </w:rPr>
              <w:t>I r</w:t>
            </w:r>
            <w:r w:rsidRPr="00EF76E9">
              <w:rPr>
                <w:rFonts w:cs="Helvetica"/>
                <w:sz w:val="22"/>
                <w:szCs w:val="22"/>
                <w:lang w:val="en-US"/>
              </w:rPr>
              <w:t xml:space="preserve">eferee for a variety of </w:t>
            </w:r>
            <w:r>
              <w:rPr>
                <w:rFonts w:cs="Helvetica"/>
                <w:sz w:val="22"/>
                <w:szCs w:val="22"/>
                <w:lang w:val="en-US"/>
              </w:rPr>
              <w:t xml:space="preserve">leading </w:t>
            </w:r>
            <w:r w:rsidRPr="00EF76E9">
              <w:rPr>
                <w:rFonts w:cs="Helvetica"/>
                <w:sz w:val="22"/>
                <w:szCs w:val="22"/>
                <w:lang w:val="en-US"/>
              </w:rPr>
              <w:t>journals</w:t>
            </w:r>
            <w:r>
              <w:rPr>
                <w:rFonts w:cs="Helvetica"/>
                <w:sz w:val="22"/>
                <w:szCs w:val="22"/>
                <w:lang w:val="en-US"/>
              </w:rPr>
              <w:t xml:space="preserve"> in my field</w:t>
            </w:r>
            <w:r w:rsidRPr="00EF76E9">
              <w:rPr>
                <w:rFonts w:cs="Helvetica"/>
                <w:sz w:val="22"/>
                <w:szCs w:val="22"/>
                <w:lang w:val="en-US"/>
              </w:rPr>
              <w:t>:</w:t>
            </w:r>
            <w:r w:rsidRPr="00EF76E9">
              <w:rPr>
                <w:rFonts w:cs="Helvetica"/>
                <w:sz w:val="22"/>
                <w:lang w:val="en-US"/>
              </w:rPr>
              <w:t xml:space="preserve"> </w:t>
            </w:r>
          </w:p>
          <w:p w:rsidR="00116B2D" w:rsidRPr="00EF76E9" w:rsidRDefault="00116B2D" w:rsidP="00116B2D">
            <w:pPr>
              <w:rPr>
                <w:rFonts w:cs="Helvetica"/>
                <w:sz w:val="22"/>
                <w:szCs w:val="22"/>
                <w:lang w:val="en-US"/>
              </w:rPr>
            </w:pPr>
            <w:r w:rsidRPr="00EF76E9">
              <w:rPr>
                <w:rFonts w:cs="Helvetica"/>
                <w:sz w:val="22"/>
                <w:szCs w:val="22"/>
                <w:lang w:val="en-US"/>
              </w:rPr>
              <w:t>JHEP, Phy. Rev. Lett., Phy. Rev. D, Class. Quant. Grav., Nucl. Phys. B</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2008-</w:t>
            </w:r>
            <w:r>
              <w:rPr>
                <w:rFonts w:cs="Helvetica"/>
                <w:sz w:val="22"/>
                <w:szCs w:val="22"/>
                <w:lang w:val="en-US"/>
              </w:rPr>
              <w:t xml:space="preserve"> present</w:t>
            </w:r>
          </w:p>
        </w:tc>
        <w:tc>
          <w:tcPr>
            <w:tcW w:w="7386"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I have been a PhD examiner at Cambridge, Durham, Kings and Imperial.</w:t>
            </w:r>
          </w:p>
        </w:tc>
      </w:tr>
    </w:tbl>
    <w:p w:rsidR="00116B2D" w:rsidRPr="00EF76E9" w:rsidRDefault="00116B2D" w:rsidP="00116B2D">
      <w:pPr>
        <w:rPr>
          <w:rFonts w:cs="Helvetica"/>
          <w:sz w:val="22"/>
          <w:szCs w:val="22"/>
          <w:lang w:val="en-US"/>
        </w:rPr>
      </w:pPr>
    </w:p>
    <w:p w:rsidR="00116B2D" w:rsidRPr="0065454E" w:rsidRDefault="00116B2D" w:rsidP="00116B2D">
      <w:pPr>
        <w:spacing w:after="120"/>
        <w:rPr>
          <w:rFonts w:cs="Helvetica"/>
          <w:b/>
          <w:sz w:val="22"/>
          <w:szCs w:val="22"/>
          <w:lang w:val="en-US"/>
        </w:rPr>
      </w:pPr>
      <w:r w:rsidRPr="00EF76E9">
        <w:rPr>
          <w:rFonts w:cs="Helvetica"/>
          <w:b/>
          <w:sz w:val="22"/>
          <w:szCs w:val="22"/>
          <w:lang w:val="en-US"/>
        </w:rPr>
        <w:t>Media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March 2008</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i/>
                <w:sz w:val="22"/>
                <w:lang w:val="en-US"/>
              </w:rPr>
            </w:pPr>
            <w:r>
              <w:rPr>
                <w:rFonts w:cs="Helvetica"/>
                <w:sz w:val="22"/>
                <w:szCs w:val="22"/>
                <w:lang w:val="en-US"/>
              </w:rPr>
              <w:t>My research was</w:t>
            </w:r>
            <w:r w:rsidRPr="00EF76E9">
              <w:rPr>
                <w:rFonts w:cs="Helvetica"/>
                <w:sz w:val="22"/>
                <w:szCs w:val="22"/>
                <w:lang w:val="en-US"/>
              </w:rPr>
              <w:t xml:space="preserve"> featured in </w:t>
            </w:r>
            <w:r w:rsidRPr="00EF76E9">
              <w:rPr>
                <w:rFonts w:cs="Helvetica"/>
                <w:b/>
                <w:sz w:val="22"/>
                <w:szCs w:val="22"/>
                <w:lang w:val="en-US"/>
              </w:rPr>
              <w:t>New Scientist</w:t>
            </w:r>
            <w:r w:rsidRPr="00EF76E9">
              <w:rPr>
                <w:rFonts w:cs="Helvetica"/>
                <w:sz w:val="22"/>
                <w:szCs w:val="22"/>
                <w:lang w:val="en-US"/>
              </w:rPr>
              <w:t xml:space="preserve"> article</w:t>
            </w:r>
            <w:r w:rsidRPr="00EF76E9">
              <w:rPr>
                <w:rFonts w:cs="Helvetica"/>
                <w:sz w:val="22"/>
                <w:lang w:val="en-US"/>
              </w:rPr>
              <w:t xml:space="preserve"> </w:t>
            </w:r>
            <w:r w:rsidRPr="00EF76E9">
              <w:rPr>
                <w:rFonts w:cs="Helvetica"/>
                <w:i/>
                <w:sz w:val="22"/>
                <w:szCs w:val="22"/>
                <w:lang w:val="en-US"/>
              </w:rPr>
              <w:t>“Has ‘dark ﬂuid’ saved Earth from</w:t>
            </w:r>
            <w:r w:rsidRPr="00EF76E9">
              <w:rPr>
                <w:rFonts w:cs="Helvetica"/>
                <w:i/>
                <w:sz w:val="22"/>
                <w:lang w:val="en-US"/>
              </w:rPr>
              <w:t xml:space="preserve"> </w:t>
            </w:r>
            <w:r w:rsidRPr="00EF76E9">
              <w:rPr>
                <w:rFonts w:cs="Helvetica"/>
                <w:i/>
                <w:sz w:val="22"/>
                <w:szCs w:val="22"/>
                <w:lang w:val="en-US"/>
              </w:rPr>
              <w:t>oblivion?”</w:t>
            </w:r>
          </w:p>
        </w:tc>
      </w:tr>
      <w:tr w:rsidR="00116B2D" w:rsidRPr="00EF76E9">
        <w:tc>
          <w:tcPr>
            <w:tcW w:w="2235" w:type="dxa"/>
            <w:shd w:val="clear" w:color="000000" w:fill="auto"/>
          </w:tcPr>
          <w:p w:rsidR="00116B2D" w:rsidRPr="00EF76E9" w:rsidRDefault="00116B2D" w:rsidP="00116B2D">
            <w:pPr>
              <w:rPr>
                <w:rFonts w:cs="Helvetica"/>
                <w:sz w:val="22"/>
                <w:szCs w:val="22"/>
                <w:lang w:val="en-US"/>
              </w:rPr>
            </w:pPr>
            <w:r w:rsidRPr="00EF76E9">
              <w:rPr>
                <w:rFonts w:cs="Helvetica"/>
                <w:sz w:val="22"/>
                <w:szCs w:val="22"/>
                <w:lang w:val="en-US"/>
              </w:rPr>
              <w:t>Oct 2006</w:t>
            </w:r>
          </w:p>
        </w:tc>
        <w:tc>
          <w:tcPr>
            <w:tcW w:w="7386" w:type="dxa"/>
            <w:shd w:val="clear" w:color="000000" w:fill="auto"/>
          </w:tcPr>
          <w:p w:rsidR="00116B2D" w:rsidRPr="00EF76E9" w:rsidRDefault="00116B2D" w:rsidP="00116B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EF76E9">
              <w:rPr>
                <w:rFonts w:cs="Helvetica"/>
                <w:sz w:val="22"/>
                <w:szCs w:val="22"/>
                <w:lang w:val="en-US"/>
              </w:rPr>
              <w:t>STFC Frontiers magazine personal interview on Halliday award;</w:t>
            </w:r>
            <w:r w:rsidRPr="00EF76E9">
              <w:rPr>
                <w:rFonts w:cs="Helvetica"/>
                <w:sz w:val="22"/>
                <w:lang w:val="en-US"/>
              </w:rPr>
              <w:t xml:space="preserve"> </w:t>
            </w:r>
            <w:r w:rsidRPr="00EF76E9">
              <w:rPr>
                <w:rFonts w:cs="Helvetica"/>
                <w:sz w:val="22"/>
                <w:szCs w:val="22"/>
                <w:lang w:val="en-US"/>
              </w:rPr>
              <w:t>“Strings,</w:t>
            </w:r>
            <w:r w:rsidRPr="00EF76E9">
              <w:rPr>
                <w:rFonts w:cs="Helvetica"/>
                <w:sz w:val="22"/>
                <w:lang w:val="en-US"/>
              </w:rPr>
              <w:t xml:space="preserve"> </w:t>
            </w:r>
          </w:p>
          <w:p w:rsidR="00116B2D" w:rsidRPr="00EF76E9" w:rsidRDefault="00116B2D" w:rsidP="00116B2D">
            <w:pPr>
              <w:tabs>
                <w:tab w:val="left" w:pos="1792"/>
              </w:tabs>
              <w:rPr>
                <w:rFonts w:cs="Helvetica"/>
                <w:sz w:val="22"/>
                <w:szCs w:val="22"/>
                <w:lang w:val="en-US"/>
              </w:rPr>
            </w:pPr>
            <w:r w:rsidRPr="00EF76E9">
              <w:rPr>
                <w:rFonts w:cs="Helvetica"/>
                <w:sz w:val="22"/>
                <w:szCs w:val="22"/>
                <w:lang w:val="en-US"/>
              </w:rPr>
              <w:t>black holes and plasma balls”</w:t>
            </w:r>
          </w:p>
        </w:tc>
      </w:tr>
    </w:tbl>
    <w:p w:rsidR="00116B2D" w:rsidRDefault="00116B2D" w:rsidP="00116B2D">
      <w:pPr>
        <w:rPr>
          <w:rFonts w:cs="Helvetica"/>
          <w:sz w:val="22"/>
          <w:szCs w:val="22"/>
          <w:lang w:val="en-US"/>
        </w:rPr>
      </w:pPr>
    </w:p>
    <w:p w:rsidR="00116B2D" w:rsidRPr="0065454E" w:rsidRDefault="00116B2D" w:rsidP="00116B2D">
      <w:pPr>
        <w:spacing w:after="120"/>
        <w:rPr>
          <w:rFonts w:cs="Helvetica"/>
          <w:b/>
          <w:sz w:val="22"/>
          <w:szCs w:val="22"/>
          <w:lang w:val="en-US"/>
        </w:rPr>
      </w:pPr>
      <w:r w:rsidRPr="0065454E">
        <w:rPr>
          <w:rFonts w:cs="Helvetica"/>
          <w:b/>
          <w:sz w:val="22"/>
          <w:szCs w:val="22"/>
          <w:lang w:val="en-US"/>
        </w:rPr>
        <w:t>Funding ID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116B2D">
        <w:tc>
          <w:tcPr>
            <w:tcW w:w="2235" w:type="dxa"/>
            <w:shd w:val="clear" w:color="000000" w:fill="auto"/>
          </w:tcPr>
          <w:p w:rsidR="00116B2D" w:rsidRDefault="00116B2D" w:rsidP="00116B2D">
            <w:pPr>
              <w:rPr>
                <w:rFonts w:cs="Helvetica"/>
                <w:sz w:val="22"/>
                <w:szCs w:val="22"/>
                <w:lang w:val="en-US"/>
              </w:rPr>
            </w:pPr>
            <w:r>
              <w:rPr>
                <w:rFonts w:cs="Helvetica"/>
                <w:sz w:val="22"/>
                <w:szCs w:val="22"/>
                <w:lang w:val="en-US"/>
              </w:rPr>
              <w:t>Oct 2011-Oct 2014</w:t>
            </w:r>
          </w:p>
        </w:tc>
        <w:tc>
          <w:tcPr>
            <w:tcW w:w="7386" w:type="dxa"/>
            <w:shd w:val="clear" w:color="000000" w:fill="auto"/>
          </w:tcPr>
          <w:p w:rsidR="00116B2D" w:rsidRDefault="00116B2D" w:rsidP="00116B2D">
            <w:pPr>
              <w:rPr>
                <w:rFonts w:cs="Helvetica"/>
                <w:sz w:val="22"/>
                <w:szCs w:val="22"/>
                <w:lang w:val="en-US"/>
              </w:rPr>
            </w:pPr>
            <w:r>
              <w:rPr>
                <w:rFonts w:cs="Helvetica"/>
                <w:sz w:val="22"/>
                <w:szCs w:val="22"/>
                <w:lang w:val="en-US"/>
              </w:rPr>
              <w:t>Co-investigator (1 of 12) for STFC consolidated grant “M-theory, Cosmology and Quantum Field Theory” at Imperial; total value £1,514,000</w:t>
            </w:r>
          </w:p>
        </w:tc>
      </w:tr>
    </w:tbl>
    <w:p w:rsidR="00BE4B95" w:rsidRPr="005C7CED" w:rsidRDefault="00116B2D" w:rsidP="00BE4B95">
      <w:pPr>
        <w:rPr>
          <w:rFonts w:cs="Helvetica"/>
          <w:b/>
          <w:sz w:val="28"/>
          <w:szCs w:val="22"/>
          <w:lang w:val="en-US"/>
        </w:rPr>
      </w:pPr>
      <w:r>
        <w:rPr>
          <w:rFonts w:cs="Helvetica"/>
          <w:sz w:val="22"/>
          <w:szCs w:val="22"/>
          <w:lang w:val="en-US"/>
        </w:rPr>
        <w:br w:type="page"/>
      </w:r>
      <w:r w:rsidR="00BE4B95" w:rsidRPr="005C7CED">
        <w:rPr>
          <w:rFonts w:cs="Helvetica"/>
          <w:sz w:val="28"/>
          <w:szCs w:val="22"/>
          <w:lang w:val="en-US"/>
        </w:rPr>
        <w:t>Section 1</w:t>
      </w:r>
      <w:r w:rsidR="00BE4B95" w:rsidRPr="005C7CED">
        <w:rPr>
          <w:sz w:val="28"/>
        </w:rPr>
        <w:t xml:space="preserve">c. </w:t>
      </w:r>
      <w:r w:rsidR="00BE4B95" w:rsidRPr="005C7CED">
        <w:rPr>
          <w:rFonts w:cs="Helvetica"/>
          <w:b/>
          <w:sz w:val="28"/>
          <w:szCs w:val="22"/>
          <w:lang w:val="en-US"/>
        </w:rPr>
        <w:t>Early Achievements Track-Record</w:t>
      </w:r>
    </w:p>
    <w:p w:rsidR="006658BF" w:rsidRPr="00FA5D20" w:rsidRDefault="006658BF" w:rsidP="006658BF">
      <w:pPr>
        <w:suppressAutoHyphens/>
        <w:rPr>
          <w:sz w:val="22"/>
        </w:rPr>
      </w:pPr>
    </w:p>
    <w:p w:rsidR="00143494" w:rsidRPr="00C31467" w:rsidRDefault="00143494" w:rsidP="006658BF">
      <w:pPr>
        <w:spacing w:before="120" w:after="120"/>
        <w:rPr>
          <w:b/>
          <w:sz w:val="22"/>
        </w:rPr>
      </w:pPr>
      <w:r w:rsidRPr="00AB3BBA">
        <w:rPr>
          <w:b/>
          <w:sz w:val="22"/>
          <w:u w:val="single"/>
        </w:rPr>
        <w:t>Summary of publications</w:t>
      </w:r>
      <w:r w:rsidRPr="00C31467">
        <w:rPr>
          <w:b/>
          <w:sz w:val="22"/>
        </w:rPr>
        <w:t xml:space="preserve">; </w:t>
      </w:r>
      <w:r w:rsidR="00C31467" w:rsidRPr="00C31467">
        <w:rPr>
          <w:b/>
          <w:sz w:val="22"/>
        </w:rPr>
        <w:t xml:space="preserve"> </w:t>
      </w:r>
      <w:r w:rsidRPr="00C31467">
        <w:rPr>
          <w:sz w:val="22"/>
        </w:rPr>
        <w:t>3</w:t>
      </w:r>
      <w:r w:rsidR="00D86B92" w:rsidRPr="00C31467">
        <w:rPr>
          <w:sz w:val="22"/>
        </w:rPr>
        <w:t>4</w:t>
      </w:r>
      <w:r w:rsidRPr="00C31467">
        <w:rPr>
          <w:sz w:val="22"/>
        </w:rPr>
        <w:t xml:space="preserve"> publications in refereed journals, 2 published book chapters</w:t>
      </w:r>
    </w:p>
    <w:p w:rsidR="00076E69" w:rsidRPr="00C31467" w:rsidRDefault="00143494" w:rsidP="00C31467">
      <w:pPr>
        <w:spacing w:before="120" w:after="120"/>
        <w:ind w:firstLine="720"/>
        <w:rPr>
          <w:sz w:val="22"/>
        </w:rPr>
      </w:pPr>
      <w:r w:rsidRPr="00C31467">
        <w:rPr>
          <w:sz w:val="22"/>
        </w:rPr>
        <w:t>Total citations (SPIRES database) 15</w:t>
      </w:r>
      <w:r w:rsidR="00D86B92" w:rsidRPr="00C31467">
        <w:rPr>
          <w:sz w:val="22"/>
        </w:rPr>
        <w:t>70, h-index = 22</w:t>
      </w:r>
    </w:p>
    <w:p w:rsidR="00076E69" w:rsidRPr="00AB3BBA" w:rsidRDefault="006658BF" w:rsidP="006658BF">
      <w:pPr>
        <w:spacing w:before="120" w:after="120"/>
        <w:rPr>
          <w:b/>
          <w:sz w:val="22"/>
          <w:u w:val="single"/>
        </w:rPr>
      </w:pPr>
      <w:r w:rsidRPr="00AB3BBA">
        <w:rPr>
          <w:b/>
          <w:sz w:val="22"/>
          <w:u w:val="single"/>
        </w:rPr>
        <w:t xml:space="preserve">10 Highlighted refereed journal publications </w:t>
      </w:r>
    </w:p>
    <w:p w:rsidR="006658BF" w:rsidRPr="00C31467" w:rsidRDefault="006658BF" w:rsidP="006658BF">
      <w:pPr>
        <w:spacing w:before="120" w:after="120"/>
        <w:rPr>
          <w:b/>
          <w:i/>
          <w:sz w:val="22"/>
        </w:rPr>
      </w:pPr>
      <w:r w:rsidRPr="00C31467">
        <w:rPr>
          <w:i/>
          <w:sz w:val="22"/>
        </w:rPr>
        <w:t>Please note that it is conventional in high energy theory for author lists to be</w:t>
      </w:r>
      <w:r w:rsidRPr="00C31467">
        <w:rPr>
          <w:b/>
          <w:i/>
          <w:sz w:val="22"/>
        </w:rPr>
        <w:t xml:space="preserve"> </w:t>
      </w:r>
      <w:r w:rsidR="00076E69" w:rsidRPr="00C31467">
        <w:rPr>
          <w:b/>
          <w:i/>
          <w:sz w:val="22"/>
          <w:u w:val="single"/>
        </w:rPr>
        <w:t>ALPHABETICAL</w:t>
      </w:r>
      <w:r w:rsidR="00076E69" w:rsidRPr="00C31467">
        <w:rPr>
          <w:b/>
          <w:i/>
          <w:sz w:val="22"/>
        </w:rPr>
        <w:t>.</w:t>
      </w:r>
    </w:p>
    <w:p w:rsidR="00076E69" w:rsidRPr="00C31467" w:rsidRDefault="00A13C31" w:rsidP="006658BF">
      <w:pPr>
        <w:spacing w:before="120" w:after="120"/>
        <w:rPr>
          <w:i/>
          <w:sz w:val="22"/>
        </w:rPr>
      </w:pPr>
      <w:r w:rsidRPr="00C31467">
        <w:rPr>
          <w:i/>
          <w:sz w:val="22"/>
        </w:rPr>
        <w:t>All are without my PhD advisor (N. Turok)</w:t>
      </w:r>
    </w:p>
    <w:p w:rsidR="00730553" w:rsidRPr="00C31467" w:rsidRDefault="006658BF" w:rsidP="00C31467">
      <w:pPr>
        <w:numPr>
          <w:ilvl w:val="0"/>
          <w:numId w:val="8"/>
        </w:numPr>
        <w:ind w:left="284" w:hanging="227"/>
        <w:rPr>
          <w:sz w:val="22"/>
        </w:rPr>
      </w:pPr>
      <w:r w:rsidRPr="00C31467">
        <w:rPr>
          <w:sz w:val="22"/>
        </w:rPr>
        <w:t xml:space="preserve">M. Bhaseen, J. </w:t>
      </w:r>
      <w:r w:rsidRPr="00C31467">
        <w:rPr>
          <w:color w:val="000000" w:themeColor="text1"/>
          <w:sz w:val="22"/>
        </w:rPr>
        <w:t>Gauntlett, B. Simons, J. Sonner and T. Wiseman, ``Holographic superfluids and the dynamics of symmetry b</w:t>
      </w:r>
      <w:r w:rsidRPr="00C31467">
        <w:rPr>
          <w:sz w:val="22"/>
        </w:rPr>
        <w:t xml:space="preserve">reaking,''  </w:t>
      </w:r>
      <w:r w:rsidR="00C61C12" w:rsidRPr="00C31467">
        <w:rPr>
          <w:b/>
          <w:sz w:val="22"/>
        </w:rPr>
        <w:t>Physical Review</w:t>
      </w:r>
      <w:r w:rsidRPr="00C31467">
        <w:rPr>
          <w:b/>
          <w:sz w:val="22"/>
        </w:rPr>
        <w:t xml:space="preserve"> Lett</w:t>
      </w:r>
      <w:r w:rsidR="00C61C12" w:rsidRPr="00C31467">
        <w:rPr>
          <w:b/>
          <w:sz w:val="22"/>
        </w:rPr>
        <w:t xml:space="preserve">ers </w:t>
      </w:r>
      <w:r w:rsidRPr="00C31467">
        <w:rPr>
          <w:sz w:val="22"/>
        </w:rPr>
        <w:t xml:space="preserve">110 (2013) </w:t>
      </w:r>
      <w:r w:rsidRPr="00C31467">
        <w:rPr>
          <w:sz w:val="22"/>
          <w:lang w:val="fr-FR"/>
        </w:rPr>
        <w:t>015301</w:t>
      </w:r>
      <w:r w:rsidR="00F77133" w:rsidRPr="00C31467">
        <w:rPr>
          <w:sz w:val="22"/>
          <w:lang w:val="fr-FR"/>
        </w:rPr>
        <w:t xml:space="preserve"> </w:t>
      </w:r>
      <w:r w:rsidR="00F77133" w:rsidRPr="00C31467">
        <w:rPr>
          <w:b/>
          <w:sz w:val="22"/>
        </w:rPr>
        <w:t>; Citations: 5</w:t>
      </w:r>
    </w:p>
    <w:p w:rsidR="00CE1E26" w:rsidRPr="00C31467" w:rsidRDefault="00CE1E26" w:rsidP="00AB3BBA">
      <w:pPr>
        <w:rPr>
          <w:sz w:val="22"/>
        </w:rPr>
      </w:pPr>
      <w:r w:rsidRPr="00C31467">
        <w:rPr>
          <w:sz w:val="22"/>
        </w:rPr>
        <w:t xml:space="preserve">In publication 1 I used numerical gravity methods to study time dependent phenomena in AdS-CFT relevant to describe </w:t>
      </w:r>
      <w:r w:rsidR="00C31467" w:rsidRPr="00C31467">
        <w:rPr>
          <w:sz w:val="22"/>
        </w:rPr>
        <w:t>out-of-equilibrium quenches in strongly coupled superconductors. This is the first work studying time dependen</w:t>
      </w:r>
      <w:r w:rsidR="00C31467">
        <w:rPr>
          <w:sz w:val="22"/>
        </w:rPr>
        <w:t>t</w:t>
      </w:r>
      <w:r w:rsidR="00C31467" w:rsidRPr="00C31467">
        <w:rPr>
          <w:sz w:val="22"/>
        </w:rPr>
        <w:t xml:space="preserve"> </w:t>
      </w:r>
      <w:r w:rsidR="00C31467">
        <w:rPr>
          <w:sz w:val="22"/>
        </w:rPr>
        <w:t>holographic</w:t>
      </w:r>
      <w:r w:rsidR="00C31467" w:rsidRPr="00C31467">
        <w:rPr>
          <w:sz w:val="22"/>
        </w:rPr>
        <w:t xml:space="preserve"> superconductors, and very interesting links were made to the quench physics of BCS theory.</w:t>
      </w:r>
    </w:p>
    <w:p w:rsidR="00F77133" w:rsidRPr="00C31467" w:rsidRDefault="00F77133" w:rsidP="00F77133">
      <w:pPr>
        <w:ind w:left="284"/>
        <w:rPr>
          <w:sz w:val="22"/>
        </w:rPr>
      </w:pPr>
    </w:p>
    <w:p w:rsidR="00F77133" w:rsidRPr="00C31467" w:rsidRDefault="006658BF" w:rsidP="00BD1BA7">
      <w:pPr>
        <w:numPr>
          <w:ilvl w:val="0"/>
          <w:numId w:val="8"/>
        </w:numPr>
        <w:ind w:left="284" w:hanging="227"/>
        <w:rPr>
          <w:sz w:val="22"/>
        </w:rPr>
      </w:pPr>
      <w:r w:rsidRPr="00C31467">
        <w:rPr>
          <w:sz w:val="22"/>
        </w:rPr>
        <w:t xml:space="preserve">P. Figueras and T. Wiseman, “Gravity and large black holes in Randall-Sundrum II braneworlds,” </w:t>
      </w:r>
    </w:p>
    <w:p w:rsidR="00CE1E26" w:rsidRPr="00AB3BBA" w:rsidRDefault="00C61C12" w:rsidP="00AB3BBA">
      <w:pPr>
        <w:ind w:left="284"/>
        <w:rPr>
          <w:b/>
          <w:sz w:val="22"/>
        </w:rPr>
      </w:pPr>
      <w:r w:rsidRPr="00C31467">
        <w:rPr>
          <w:b/>
          <w:sz w:val="22"/>
        </w:rPr>
        <w:t>Physical Review Letters</w:t>
      </w:r>
      <w:r w:rsidRPr="00C31467">
        <w:rPr>
          <w:sz w:val="22"/>
        </w:rPr>
        <w:t xml:space="preserve"> </w:t>
      </w:r>
      <w:r w:rsidR="006658BF" w:rsidRPr="00C31467">
        <w:rPr>
          <w:sz w:val="22"/>
        </w:rPr>
        <w:t xml:space="preserve">107 (2011) 081101 ; </w:t>
      </w:r>
      <w:r w:rsidR="00F77133" w:rsidRPr="00C31467">
        <w:rPr>
          <w:sz w:val="22"/>
        </w:rPr>
        <w:t xml:space="preserve"> </w:t>
      </w:r>
      <w:r w:rsidR="006658BF" w:rsidRPr="00C31467">
        <w:rPr>
          <w:b/>
          <w:sz w:val="22"/>
        </w:rPr>
        <w:t xml:space="preserve">Citations: </w:t>
      </w:r>
      <w:r w:rsidR="00F77133" w:rsidRPr="00C31467">
        <w:rPr>
          <w:b/>
          <w:sz w:val="22"/>
        </w:rPr>
        <w:t>15</w:t>
      </w:r>
    </w:p>
    <w:p w:rsidR="00CE1E26" w:rsidRPr="00C31467" w:rsidRDefault="00CE1E26" w:rsidP="00AB3BBA">
      <w:pPr>
        <w:rPr>
          <w:sz w:val="22"/>
        </w:rPr>
      </w:pPr>
      <w:r w:rsidRPr="00C31467">
        <w:rPr>
          <w:sz w:val="22"/>
        </w:rPr>
        <w:t>In publication 2 I used the numerical methods I have developed to numerically f</w:t>
      </w:r>
      <w:r w:rsidR="00C31467">
        <w:rPr>
          <w:sz w:val="22"/>
        </w:rPr>
        <w:t>ind black holes to solve a long</w:t>
      </w:r>
      <w:r w:rsidRPr="00C31467">
        <w:rPr>
          <w:sz w:val="22"/>
        </w:rPr>
        <w:t xml:space="preserve">standing phenomenological question. It had been conjectured that black holes in a certain very popular model of extra dimensions (the RSII model) behaved radically differently to </w:t>
      </w:r>
      <w:r w:rsidR="00C31467">
        <w:rPr>
          <w:sz w:val="22"/>
        </w:rPr>
        <w:t xml:space="preserve">those </w:t>
      </w:r>
      <w:r w:rsidRPr="00C31467">
        <w:rPr>
          <w:sz w:val="22"/>
        </w:rPr>
        <w:t>in normal gravity in that they very quickly lose energy by classical radiation. This placed strong constraints on the RSII model, and there were &gt; 100 papers discussing the phenomenology of this. In this letter Figueras and I showed the conjecture is incorrect as it ignores an important subtlety, and moreover</w:t>
      </w:r>
      <w:r w:rsidR="00C31467">
        <w:rPr>
          <w:sz w:val="22"/>
        </w:rPr>
        <w:t xml:space="preserve"> numerically</w:t>
      </w:r>
      <w:r w:rsidRPr="00C31467">
        <w:rPr>
          <w:sz w:val="22"/>
        </w:rPr>
        <w:t xml:space="preserve"> found the black holes and deduced that they have similar properties to those in </w:t>
      </w:r>
      <w:r w:rsidR="00C31467">
        <w:rPr>
          <w:sz w:val="22"/>
        </w:rPr>
        <w:t xml:space="preserve">usual Einstein </w:t>
      </w:r>
      <w:r w:rsidRPr="00C31467">
        <w:rPr>
          <w:sz w:val="22"/>
        </w:rPr>
        <w:t>gravity.</w:t>
      </w:r>
    </w:p>
    <w:p w:rsidR="00F77133" w:rsidRPr="00C31467" w:rsidRDefault="00F77133" w:rsidP="00F77133">
      <w:pPr>
        <w:ind w:left="284"/>
        <w:rPr>
          <w:sz w:val="22"/>
        </w:rPr>
      </w:pPr>
    </w:p>
    <w:p w:rsidR="00F77133" w:rsidRPr="00AB3BBA" w:rsidRDefault="006658BF" w:rsidP="00AB3BBA">
      <w:pPr>
        <w:pStyle w:val="Header1"/>
        <w:numPr>
          <w:ilvl w:val="0"/>
          <w:numId w:val="8"/>
        </w:numPr>
        <w:tabs>
          <w:tab w:val="left" w:pos="720"/>
        </w:tabs>
        <w:ind w:left="284" w:hanging="227"/>
        <w:rPr>
          <w:rFonts w:ascii="Times New Roman" w:hAnsi="Times New Roman"/>
          <w:sz w:val="22"/>
        </w:rPr>
      </w:pPr>
      <w:r w:rsidRPr="00C31467">
        <w:rPr>
          <w:rFonts w:ascii="Times New Roman" w:hAnsi="Times New Roman"/>
          <w:sz w:val="22"/>
        </w:rPr>
        <w:t xml:space="preserve">J. P. Gauntlett, J. Sonner and T.Wiseman, ``Quantum criticality and holographic superconductors in M-theory,''  </w:t>
      </w:r>
      <w:r w:rsidRPr="00C31467">
        <w:rPr>
          <w:rFonts w:ascii="Times New Roman" w:hAnsi="Times New Roman"/>
          <w:b/>
          <w:sz w:val="22"/>
        </w:rPr>
        <w:t>J</w:t>
      </w:r>
      <w:r w:rsidR="00C61C12" w:rsidRPr="00C31467">
        <w:rPr>
          <w:rFonts w:ascii="Times New Roman" w:hAnsi="Times New Roman"/>
          <w:b/>
          <w:sz w:val="22"/>
        </w:rPr>
        <w:t xml:space="preserve">ournal of </w:t>
      </w:r>
      <w:r w:rsidRPr="00C31467">
        <w:rPr>
          <w:rFonts w:ascii="Times New Roman" w:hAnsi="Times New Roman"/>
          <w:b/>
          <w:sz w:val="22"/>
        </w:rPr>
        <w:t>H</w:t>
      </w:r>
      <w:r w:rsidR="00C61C12" w:rsidRPr="00C31467">
        <w:rPr>
          <w:rFonts w:ascii="Times New Roman" w:hAnsi="Times New Roman"/>
          <w:b/>
          <w:sz w:val="22"/>
        </w:rPr>
        <w:t xml:space="preserve">igh </w:t>
      </w:r>
      <w:r w:rsidRPr="00C31467">
        <w:rPr>
          <w:rFonts w:ascii="Times New Roman" w:hAnsi="Times New Roman"/>
          <w:b/>
          <w:sz w:val="22"/>
        </w:rPr>
        <w:t>E</w:t>
      </w:r>
      <w:r w:rsidR="00C61C12" w:rsidRPr="00C31467">
        <w:rPr>
          <w:rFonts w:ascii="Times New Roman" w:hAnsi="Times New Roman"/>
          <w:b/>
          <w:sz w:val="22"/>
        </w:rPr>
        <w:t xml:space="preserve">nergy </w:t>
      </w:r>
      <w:r w:rsidRPr="00C31467">
        <w:rPr>
          <w:rFonts w:ascii="Times New Roman" w:hAnsi="Times New Roman"/>
          <w:b/>
          <w:sz w:val="22"/>
        </w:rPr>
        <w:t>P</w:t>
      </w:r>
      <w:r w:rsidR="00C61C12" w:rsidRPr="00C31467">
        <w:rPr>
          <w:rFonts w:ascii="Times New Roman" w:hAnsi="Times New Roman"/>
          <w:b/>
          <w:sz w:val="22"/>
        </w:rPr>
        <w:t>hysics</w:t>
      </w:r>
      <w:r w:rsidRPr="00C31467">
        <w:rPr>
          <w:rFonts w:ascii="Times New Roman" w:hAnsi="Times New Roman"/>
          <w:sz w:val="22"/>
        </w:rPr>
        <w:t xml:space="preserve"> 1002 (2010) 060 ; </w:t>
      </w:r>
      <w:r w:rsidRPr="00C31467">
        <w:rPr>
          <w:rFonts w:ascii="Times New Roman" w:hAnsi="Times New Roman"/>
          <w:b/>
          <w:sz w:val="22"/>
        </w:rPr>
        <w:t xml:space="preserve">Citations: </w:t>
      </w:r>
      <w:r w:rsidR="00F77133" w:rsidRPr="00C31467">
        <w:rPr>
          <w:rFonts w:ascii="Times New Roman" w:hAnsi="Times New Roman"/>
          <w:b/>
          <w:sz w:val="22"/>
        </w:rPr>
        <w:t>89</w:t>
      </w:r>
    </w:p>
    <w:p w:rsidR="00F77133" w:rsidRPr="00C31467" w:rsidRDefault="006658BF" w:rsidP="00BD1BA7">
      <w:pPr>
        <w:pStyle w:val="Header1"/>
        <w:numPr>
          <w:ilvl w:val="0"/>
          <w:numId w:val="8"/>
        </w:numPr>
        <w:tabs>
          <w:tab w:val="left" w:pos="720"/>
        </w:tabs>
        <w:ind w:left="284" w:hanging="227"/>
        <w:rPr>
          <w:rFonts w:ascii="Times New Roman" w:hAnsi="Times New Roman"/>
          <w:sz w:val="22"/>
        </w:rPr>
      </w:pPr>
      <w:r w:rsidRPr="00C31467">
        <w:rPr>
          <w:rFonts w:ascii="Times New Roman" w:hAnsi="Times New Roman"/>
          <w:sz w:val="22"/>
        </w:rPr>
        <w:t xml:space="preserve">J. P. Gauntlett, J. Sonner and T.Wiseman, ``Holographic superconductivity in M-Theory,''  </w:t>
      </w:r>
    </w:p>
    <w:p w:rsidR="00CE1E26" w:rsidRPr="00AB3BBA" w:rsidRDefault="00C61C12" w:rsidP="00AB3BBA">
      <w:pPr>
        <w:pStyle w:val="Header1"/>
        <w:tabs>
          <w:tab w:val="left" w:pos="720"/>
        </w:tabs>
        <w:ind w:left="284"/>
        <w:rPr>
          <w:rFonts w:ascii="Times New Roman" w:hAnsi="Times New Roman"/>
          <w:b/>
          <w:sz w:val="22"/>
        </w:rPr>
      </w:pPr>
      <w:r w:rsidRPr="00C31467">
        <w:rPr>
          <w:rFonts w:ascii="Times New Roman" w:hAnsi="Times New Roman"/>
          <w:b/>
          <w:sz w:val="22"/>
        </w:rPr>
        <w:t>Physical Review Letters</w:t>
      </w:r>
      <w:r w:rsidRPr="00C31467">
        <w:rPr>
          <w:rFonts w:ascii="Times New Roman" w:hAnsi="Times New Roman"/>
          <w:sz w:val="22"/>
        </w:rPr>
        <w:t xml:space="preserve"> </w:t>
      </w:r>
      <w:r w:rsidR="006658BF" w:rsidRPr="00C31467">
        <w:rPr>
          <w:rFonts w:ascii="Times New Roman" w:hAnsi="Times New Roman"/>
          <w:sz w:val="22"/>
        </w:rPr>
        <w:t xml:space="preserve">103 (2009) 151601 ; </w:t>
      </w:r>
      <w:r w:rsidR="00F77133" w:rsidRPr="00C31467">
        <w:rPr>
          <w:rFonts w:ascii="Times New Roman" w:hAnsi="Times New Roman"/>
          <w:b/>
          <w:sz w:val="22"/>
        </w:rPr>
        <w:t>Citations: 142</w:t>
      </w:r>
    </w:p>
    <w:p w:rsidR="00CE1E26" w:rsidRPr="00C31467" w:rsidRDefault="00CE1E26" w:rsidP="00AB3BBA">
      <w:pPr>
        <w:pStyle w:val="Header1"/>
        <w:tabs>
          <w:tab w:val="left" w:pos="720"/>
        </w:tabs>
        <w:rPr>
          <w:rFonts w:ascii="Times New Roman" w:hAnsi="Times New Roman"/>
          <w:sz w:val="22"/>
        </w:rPr>
      </w:pPr>
      <w:r w:rsidRPr="00C31467">
        <w:rPr>
          <w:rFonts w:ascii="Times New Roman" w:hAnsi="Times New Roman"/>
          <w:sz w:val="22"/>
        </w:rPr>
        <w:t xml:space="preserve">In publications 3 and 4, Gauntlett, Sonner and myself showed how to explicitly embed superconducting holographic gauge theories into string theory. </w:t>
      </w:r>
      <w:r w:rsidR="00C31467">
        <w:rPr>
          <w:rFonts w:ascii="Times New Roman" w:hAnsi="Times New Roman"/>
          <w:sz w:val="22"/>
        </w:rPr>
        <w:t>There has</w:t>
      </w:r>
      <w:r w:rsidRPr="00C31467">
        <w:rPr>
          <w:rFonts w:ascii="Times New Roman" w:hAnsi="Times New Roman"/>
          <w:sz w:val="22"/>
        </w:rPr>
        <w:t xml:space="preserve"> been huge interest in using holography to study superconductivity, but this had not been rigorously derived from string theory, but rather only toy models had been studied. Our work and that of the Gubser et al provided the first rigorous embeddings.</w:t>
      </w:r>
    </w:p>
    <w:p w:rsidR="00F77133" w:rsidRPr="00C31467" w:rsidRDefault="00F77133" w:rsidP="00F77133">
      <w:pPr>
        <w:pStyle w:val="Header1"/>
        <w:tabs>
          <w:tab w:val="left" w:pos="720"/>
        </w:tabs>
        <w:ind w:left="284"/>
        <w:rPr>
          <w:rFonts w:ascii="Times New Roman" w:hAnsi="Times New Roman"/>
          <w:sz w:val="22"/>
        </w:rPr>
      </w:pPr>
    </w:p>
    <w:p w:rsidR="00CE1E26" w:rsidRPr="00AB3BBA" w:rsidRDefault="006658BF" w:rsidP="00AB3BBA">
      <w:pPr>
        <w:pStyle w:val="Header1"/>
        <w:numPr>
          <w:ilvl w:val="0"/>
          <w:numId w:val="8"/>
        </w:numPr>
        <w:tabs>
          <w:tab w:val="left" w:pos="720"/>
        </w:tabs>
        <w:ind w:left="284" w:hanging="227"/>
        <w:rPr>
          <w:rFonts w:ascii="Times New Roman" w:hAnsi="Times New Roman"/>
          <w:sz w:val="22"/>
        </w:rPr>
      </w:pPr>
      <w:r w:rsidRPr="00C31467">
        <w:rPr>
          <w:rFonts w:ascii="Times New Roman" w:hAnsi="Times New Roman"/>
          <w:sz w:val="22"/>
        </w:rPr>
        <w:t xml:space="preserve">S. Catterall and T. Wiseman, ``Black hole thermodynamics from simulations of lattice Yang-Mills theory,'' </w:t>
      </w:r>
      <w:r w:rsidR="00C31467">
        <w:rPr>
          <w:rFonts w:ascii="Times New Roman" w:hAnsi="Times New Roman"/>
          <w:sz w:val="22"/>
        </w:rPr>
        <w:t xml:space="preserve"> </w:t>
      </w:r>
      <w:r w:rsidRPr="00C31467">
        <w:rPr>
          <w:rFonts w:ascii="Times New Roman" w:hAnsi="Times New Roman"/>
          <w:b/>
          <w:sz w:val="22"/>
        </w:rPr>
        <w:t>Phys</w:t>
      </w:r>
      <w:r w:rsidR="00C61C12" w:rsidRPr="00C31467">
        <w:rPr>
          <w:rFonts w:ascii="Times New Roman" w:hAnsi="Times New Roman"/>
          <w:b/>
          <w:sz w:val="22"/>
        </w:rPr>
        <w:t>ical</w:t>
      </w:r>
      <w:r w:rsidRPr="00C31467">
        <w:rPr>
          <w:rFonts w:ascii="Times New Roman" w:hAnsi="Times New Roman"/>
          <w:b/>
          <w:sz w:val="22"/>
        </w:rPr>
        <w:t xml:space="preserve"> Rev</w:t>
      </w:r>
      <w:r w:rsidR="00C61C12" w:rsidRPr="00C31467">
        <w:rPr>
          <w:rFonts w:ascii="Times New Roman" w:hAnsi="Times New Roman"/>
          <w:b/>
          <w:sz w:val="22"/>
        </w:rPr>
        <w:t>iew</w:t>
      </w:r>
      <w:r w:rsidRPr="00C31467">
        <w:rPr>
          <w:rFonts w:ascii="Times New Roman" w:hAnsi="Times New Roman"/>
          <w:b/>
          <w:sz w:val="22"/>
        </w:rPr>
        <w:t xml:space="preserve"> D</w:t>
      </w:r>
      <w:r w:rsidRPr="00C31467">
        <w:rPr>
          <w:rFonts w:ascii="Times New Roman" w:hAnsi="Times New Roman"/>
          <w:sz w:val="22"/>
        </w:rPr>
        <w:t xml:space="preserve"> 78 (2008) 041502  ; </w:t>
      </w:r>
      <w:r w:rsidRPr="00C31467">
        <w:rPr>
          <w:rFonts w:ascii="Times New Roman" w:hAnsi="Times New Roman"/>
          <w:b/>
          <w:sz w:val="22"/>
        </w:rPr>
        <w:t xml:space="preserve">Citations: </w:t>
      </w:r>
      <w:r w:rsidR="00F77133" w:rsidRPr="00C31467">
        <w:rPr>
          <w:rFonts w:ascii="Times New Roman" w:hAnsi="Times New Roman"/>
          <w:b/>
          <w:sz w:val="22"/>
        </w:rPr>
        <w:t>64</w:t>
      </w:r>
    </w:p>
    <w:p w:rsidR="00F77133" w:rsidRPr="00C31467" w:rsidRDefault="00CE1E26" w:rsidP="00AB3BBA">
      <w:pPr>
        <w:pStyle w:val="Header1"/>
        <w:tabs>
          <w:tab w:val="left" w:pos="720"/>
        </w:tabs>
        <w:rPr>
          <w:rFonts w:ascii="Times New Roman" w:hAnsi="Times New Roman"/>
          <w:sz w:val="22"/>
        </w:rPr>
      </w:pPr>
      <w:r w:rsidRPr="00C31467">
        <w:rPr>
          <w:rFonts w:ascii="Times New Roman" w:hAnsi="Times New Roman"/>
          <w:sz w:val="22"/>
        </w:rPr>
        <w:t xml:space="preserve">In publication 5 Catterall and myself performed thermal simulations of the fully supersymmetric BFSS quantum mechanics, which underlies much of this proposal. Together with </w:t>
      </w:r>
      <w:r w:rsidR="00C31467">
        <w:rPr>
          <w:rFonts w:ascii="Times New Roman" w:hAnsi="Times New Roman"/>
          <w:sz w:val="22"/>
        </w:rPr>
        <w:t xml:space="preserve">concurrent work by the </w:t>
      </w:r>
      <w:r w:rsidRPr="00C31467">
        <w:rPr>
          <w:rFonts w:ascii="Times New Roman" w:hAnsi="Times New Roman"/>
          <w:sz w:val="22"/>
        </w:rPr>
        <w:t>group of Nishmura</w:t>
      </w:r>
      <w:r w:rsidR="00C31467">
        <w:rPr>
          <w:rFonts w:ascii="Times New Roman" w:hAnsi="Times New Roman"/>
          <w:sz w:val="22"/>
        </w:rPr>
        <w:t>,</w:t>
      </w:r>
      <w:r w:rsidRPr="00C31467">
        <w:rPr>
          <w:rFonts w:ascii="Times New Roman" w:hAnsi="Times New Roman"/>
          <w:sz w:val="22"/>
        </w:rPr>
        <w:t xml:space="preserve"> these were the first calculations of holographic gauge theories where direct calculation showed that black hole thermodynamics was correctly reproduced in the gauge theory.</w:t>
      </w:r>
    </w:p>
    <w:p w:rsidR="00F77133" w:rsidRPr="00C31467" w:rsidRDefault="00F77133" w:rsidP="00076E69">
      <w:pPr>
        <w:pStyle w:val="Header1"/>
        <w:tabs>
          <w:tab w:val="left" w:pos="720"/>
        </w:tabs>
        <w:rPr>
          <w:rFonts w:ascii="Times New Roman" w:hAnsi="Times New Roman"/>
          <w:sz w:val="22"/>
        </w:rPr>
      </w:pPr>
    </w:p>
    <w:p w:rsidR="00A13C31" w:rsidRPr="00C31467" w:rsidRDefault="006658BF" w:rsidP="00C31467">
      <w:pPr>
        <w:pStyle w:val="Header1"/>
        <w:numPr>
          <w:ilvl w:val="0"/>
          <w:numId w:val="8"/>
        </w:numPr>
        <w:tabs>
          <w:tab w:val="left" w:pos="720"/>
        </w:tabs>
        <w:ind w:left="284" w:hanging="227"/>
        <w:rPr>
          <w:rFonts w:ascii="Times New Roman" w:hAnsi="Times New Roman"/>
          <w:sz w:val="22"/>
        </w:rPr>
      </w:pPr>
      <w:r w:rsidRPr="00C31467">
        <w:rPr>
          <w:rFonts w:ascii="Times New Roman" w:hAnsi="Times New Roman"/>
          <w:sz w:val="22"/>
        </w:rPr>
        <w:t xml:space="preserve">O. Aharony, S. Minwalla and T. Wiseman, ``Plasma-balls in large N gauge theories and localized black holes,'' </w:t>
      </w:r>
      <w:r w:rsidR="00C31467">
        <w:rPr>
          <w:rFonts w:ascii="Times New Roman" w:hAnsi="Times New Roman"/>
          <w:sz w:val="22"/>
        </w:rPr>
        <w:t xml:space="preserve"> </w:t>
      </w:r>
      <w:r w:rsidRPr="00C31467">
        <w:rPr>
          <w:rFonts w:ascii="Times New Roman" w:hAnsi="Times New Roman"/>
          <w:b/>
          <w:sz w:val="22"/>
        </w:rPr>
        <w:t>Class</w:t>
      </w:r>
      <w:r w:rsidR="00C61C12" w:rsidRPr="00C31467">
        <w:rPr>
          <w:rFonts w:ascii="Times New Roman" w:hAnsi="Times New Roman"/>
          <w:b/>
          <w:sz w:val="22"/>
        </w:rPr>
        <w:t xml:space="preserve">ical and </w:t>
      </w:r>
      <w:r w:rsidRPr="00C31467">
        <w:rPr>
          <w:rFonts w:ascii="Times New Roman" w:hAnsi="Times New Roman"/>
          <w:b/>
          <w:sz w:val="22"/>
        </w:rPr>
        <w:t>Quant</w:t>
      </w:r>
      <w:r w:rsidR="00C61C12" w:rsidRPr="00C31467">
        <w:rPr>
          <w:rFonts w:ascii="Times New Roman" w:hAnsi="Times New Roman"/>
          <w:b/>
          <w:sz w:val="22"/>
        </w:rPr>
        <w:t xml:space="preserve">um </w:t>
      </w:r>
      <w:r w:rsidRPr="00C31467">
        <w:rPr>
          <w:rFonts w:ascii="Times New Roman" w:hAnsi="Times New Roman"/>
          <w:b/>
          <w:sz w:val="22"/>
        </w:rPr>
        <w:t>Grav</w:t>
      </w:r>
      <w:r w:rsidR="00C61C12" w:rsidRPr="00C31467">
        <w:rPr>
          <w:rFonts w:ascii="Times New Roman" w:hAnsi="Times New Roman"/>
          <w:b/>
          <w:sz w:val="22"/>
        </w:rPr>
        <w:t>ity</w:t>
      </w:r>
      <w:r w:rsidRPr="00C31467">
        <w:rPr>
          <w:rFonts w:ascii="Times New Roman" w:hAnsi="Times New Roman"/>
          <w:sz w:val="22"/>
        </w:rPr>
        <w:t xml:space="preserve"> 23 (2006) 2171 ; </w:t>
      </w:r>
      <w:r w:rsidRPr="00C31467">
        <w:rPr>
          <w:rFonts w:ascii="Times New Roman" w:hAnsi="Times New Roman"/>
          <w:b/>
          <w:sz w:val="22"/>
        </w:rPr>
        <w:t>Citations: 6</w:t>
      </w:r>
      <w:r w:rsidR="00F77133" w:rsidRPr="00C31467">
        <w:rPr>
          <w:rFonts w:ascii="Times New Roman" w:hAnsi="Times New Roman"/>
          <w:b/>
          <w:sz w:val="22"/>
        </w:rPr>
        <w:t>9</w:t>
      </w:r>
    </w:p>
    <w:p w:rsidR="00F77133" w:rsidRPr="00C31467" w:rsidRDefault="00A13C31" w:rsidP="00AB3BBA">
      <w:pPr>
        <w:pStyle w:val="Header1"/>
        <w:tabs>
          <w:tab w:val="left" w:pos="720"/>
        </w:tabs>
        <w:rPr>
          <w:rFonts w:ascii="Times New Roman" w:hAnsi="Times New Roman"/>
          <w:sz w:val="22"/>
        </w:rPr>
      </w:pPr>
      <w:r w:rsidRPr="00C31467">
        <w:rPr>
          <w:rFonts w:ascii="Times New Roman" w:hAnsi="Times New Roman"/>
          <w:sz w:val="22"/>
        </w:rPr>
        <w:t xml:space="preserve">Publication 6 discovered a new class of hot metastable objects (`plasmaballs’) in certain large N gauge theory. When there is a gravity dual, these plasmaballs </w:t>
      </w:r>
      <w:r w:rsidR="00CE1E26" w:rsidRPr="00C31467">
        <w:rPr>
          <w:rFonts w:ascii="Times New Roman" w:hAnsi="Times New Roman"/>
          <w:sz w:val="22"/>
        </w:rPr>
        <w:t>are dual to slowly evaporating black holes of an entirely new variety.</w:t>
      </w:r>
    </w:p>
    <w:p w:rsidR="00F77133" w:rsidRPr="00C31467" w:rsidRDefault="00F77133" w:rsidP="00F77133">
      <w:pPr>
        <w:pStyle w:val="Header1"/>
        <w:tabs>
          <w:tab w:val="left" w:pos="720"/>
        </w:tabs>
        <w:ind w:left="284"/>
        <w:rPr>
          <w:rFonts w:ascii="Times New Roman" w:hAnsi="Times New Roman"/>
          <w:sz w:val="22"/>
        </w:rPr>
      </w:pPr>
    </w:p>
    <w:p w:rsidR="00F77133" w:rsidRPr="00C31467" w:rsidRDefault="00F77133" w:rsidP="00BD1BA7">
      <w:pPr>
        <w:pStyle w:val="Header1"/>
        <w:numPr>
          <w:ilvl w:val="0"/>
          <w:numId w:val="8"/>
        </w:numPr>
        <w:tabs>
          <w:tab w:val="left" w:pos="720"/>
        </w:tabs>
        <w:ind w:left="284" w:hanging="227"/>
        <w:rPr>
          <w:rFonts w:ascii="Times New Roman" w:hAnsi="Times New Roman"/>
          <w:sz w:val="22"/>
        </w:rPr>
      </w:pPr>
      <w:r w:rsidRPr="00C31467">
        <w:rPr>
          <w:rFonts w:ascii="Times New Roman" w:hAnsi="Times New Roman"/>
          <w:sz w:val="22"/>
        </w:rPr>
        <w:t xml:space="preserve">H. Kudoh and T. Wiseman, ``Connecting black holes and black strings,'' </w:t>
      </w:r>
    </w:p>
    <w:p w:rsidR="00A13C31" w:rsidRPr="00C31467" w:rsidRDefault="00C61C12" w:rsidP="00AB3BBA">
      <w:pPr>
        <w:pStyle w:val="Header1"/>
        <w:tabs>
          <w:tab w:val="left" w:pos="720"/>
        </w:tabs>
        <w:ind w:left="284"/>
        <w:rPr>
          <w:rFonts w:ascii="Times New Roman" w:hAnsi="Times New Roman"/>
          <w:b/>
          <w:sz w:val="22"/>
        </w:rPr>
      </w:pPr>
      <w:r w:rsidRPr="00C31467">
        <w:rPr>
          <w:rFonts w:ascii="Times New Roman" w:hAnsi="Times New Roman"/>
          <w:b/>
          <w:sz w:val="22"/>
        </w:rPr>
        <w:t>Physical Review Letters</w:t>
      </w:r>
      <w:r w:rsidRPr="00C31467">
        <w:rPr>
          <w:rFonts w:ascii="Times New Roman" w:hAnsi="Times New Roman"/>
          <w:sz w:val="22"/>
        </w:rPr>
        <w:t xml:space="preserve"> </w:t>
      </w:r>
      <w:r w:rsidR="00F77133" w:rsidRPr="00C31467">
        <w:rPr>
          <w:rFonts w:ascii="Times New Roman" w:hAnsi="Times New Roman"/>
          <w:sz w:val="22"/>
        </w:rPr>
        <w:t xml:space="preserve">94 (2005) 161102 ; </w:t>
      </w:r>
      <w:r w:rsidR="00F77133" w:rsidRPr="00C31467">
        <w:rPr>
          <w:rFonts w:ascii="Times New Roman" w:hAnsi="Times New Roman"/>
          <w:b/>
          <w:sz w:val="22"/>
        </w:rPr>
        <w:t>Citations: 75</w:t>
      </w:r>
    </w:p>
    <w:p w:rsidR="00F77133" w:rsidRPr="00C31467" w:rsidRDefault="00A13C31" w:rsidP="00AB3BBA">
      <w:pPr>
        <w:pStyle w:val="Header1"/>
        <w:tabs>
          <w:tab w:val="left" w:pos="720"/>
        </w:tabs>
        <w:rPr>
          <w:rFonts w:ascii="Times New Roman" w:hAnsi="Times New Roman"/>
          <w:sz w:val="22"/>
        </w:rPr>
      </w:pPr>
      <w:r w:rsidRPr="00C31467">
        <w:rPr>
          <w:rFonts w:ascii="Times New Roman" w:hAnsi="Times New Roman"/>
          <w:sz w:val="22"/>
        </w:rPr>
        <w:t>Publication 7 for the first time elucidated the</w:t>
      </w:r>
      <w:r w:rsidR="00C31467">
        <w:rPr>
          <w:rFonts w:ascii="Times New Roman" w:hAnsi="Times New Roman"/>
          <w:sz w:val="22"/>
        </w:rPr>
        <w:t xml:space="preserve"> beautiful</w:t>
      </w:r>
      <w:r w:rsidRPr="00C31467">
        <w:rPr>
          <w:rFonts w:ascii="Times New Roman" w:hAnsi="Times New Roman"/>
          <w:sz w:val="22"/>
        </w:rPr>
        <w:t xml:space="preserve"> structure of the various static black hole s</w:t>
      </w:r>
      <w:r w:rsidR="00C31467">
        <w:rPr>
          <w:rFonts w:ascii="Times New Roman" w:hAnsi="Times New Roman"/>
          <w:sz w:val="22"/>
        </w:rPr>
        <w:t>olutions in Kaluza-Klein theory.</w:t>
      </w:r>
    </w:p>
    <w:p w:rsidR="00F77133" w:rsidRPr="00C31467" w:rsidRDefault="00F77133" w:rsidP="00F77133">
      <w:pPr>
        <w:pStyle w:val="Header1"/>
        <w:tabs>
          <w:tab w:val="left" w:pos="720"/>
        </w:tabs>
        <w:ind w:left="284"/>
        <w:rPr>
          <w:rFonts w:ascii="Times New Roman" w:hAnsi="Times New Roman"/>
          <w:sz w:val="22"/>
        </w:rPr>
      </w:pPr>
    </w:p>
    <w:p w:rsidR="00F77133" w:rsidRPr="00C31467" w:rsidRDefault="006658BF" w:rsidP="00BD1BA7">
      <w:pPr>
        <w:pStyle w:val="Header1"/>
        <w:numPr>
          <w:ilvl w:val="0"/>
          <w:numId w:val="8"/>
        </w:numPr>
        <w:tabs>
          <w:tab w:val="left" w:pos="720"/>
        </w:tabs>
        <w:ind w:left="284" w:hanging="227"/>
        <w:rPr>
          <w:rFonts w:ascii="Times New Roman" w:hAnsi="Times New Roman"/>
          <w:sz w:val="22"/>
        </w:rPr>
      </w:pPr>
      <w:r w:rsidRPr="00C31467">
        <w:rPr>
          <w:rFonts w:ascii="Times New Roman" w:hAnsi="Times New Roman"/>
          <w:sz w:val="22"/>
        </w:rPr>
        <w:t xml:space="preserve">O. Aharony, J. Marsano, S. Minwalla and T. Wiseman, `` Black hole-black string phase transitions in thermal 1+1 dimensional supersymmetric Yang-Mills theory on a circle,’’ </w:t>
      </w:r>
    </w:p>
    <w:p w:rsidR="00076E69" w:rsidRPr="00C31467" w:rsidRDefault="00C61C12" w:rsidP="00076E69">
      <w:pPr>
        <w:pStyle w:val="Header1"/>
        <w:tabs>
          <w:tab w:val="left" w:pos="720"/>
        </w:tabs>
        <w:ind w:left="284"/>
        <w:rPr>
          <w:rFonts w:ascii="Times New Roman" w:hAnsi="Times New Roman"/>
          <w:b/>
          <w:sz w:val="22"/>
        </w:rPr>
      </w:pPr>
      <w:r w:rsidRPr="00C31467">
        <w:rPr>
          <w:rFonts w:ascii="Times New Roman" w:hAnsi="Times New Roman"/>
          <w:b/>
          <w:sz w:val="22"/>
        </w:rPr>
        <w:t>Classical and Quantum Gravity</w:t>
      </w:r>
      <w:r w:rsidRPr="00C31467">
        <w:rPr>
          <w:rFonts w:ascii="Times New Roman" w:hAnsi="Times New Roman"/>
          <w:sz w:val="22"/>
        </w:rPr>
        <w:t xml:space="preserve"> </w:t>
      </w:r>
      <w:r w:rsidR="006658BF" w:rsidRPr="00C31467">
        <w:rPr>
          <w:rFonts w:ascii="Times New Roman" w:hAnsi="Times New Roman"/>
          <w:sz w:val="22"/>
        </w:rPr>
        <w:t xml:space="preserve">21, 5169 (2004) ; </w:t>
      </w:r>
      <w:r w:rsidR="006658BF" w:rsidRPr="00C31467">
        <w:rPr>
          <w:rFonts w:ascii="Times New Roman" w:hAnsi="Times New Roman"/>
          <w:b/>
          <w:sz w:val="22"/>
        </w:rPr>
        <w:t xml:space="preserve">Citations: </w:t>
      </w:r>
      <w:r w:rsidR="00F77133" w:rsidRPr="00C31467">
        <w:rPr>
          <w:rFonts w:ascii="Times New Roman" w:hAnsi="Times New Roman"/>
          <w:b/>
          <w:sz w:val="22"/>
        </w:rPr>
        <w:t>97</w:t>
      </w:r>
    </w:p>
    <w:p w:rsidR="00A13C31" w:rsidRPr="00C31467" w:rsidRDefault="00A13C31" w:rsidP="00AB3BBA">
      <w:pPr>
        <w:pStyle w:val="Header1"/>
        <w:tabs>
          <w:tab w:val="left" w:pos="720"/>
        </w:tabs>
        <w:rPr>
          <w:rFonts w:ascii="Times New Roman" w:hAnsi="Times New Roman"/>
          <w:sz w:val="22"/>
        </w:rPr>
      </w:pPr>
      <w:r w:rsidRPr="00C31467">
        <w:rPr>
          <w:rFonts w:ascii="Times New Roman" w:hAnsi="Times New Roman"/>
          <w:sz w:val="22"/>
        </w:rPr>
        <w:t xml:space="preserve">Publications </w:t>
      </w:r>
      <w:r w:rsidR="00C31467">
        <w:rPr>
          <w:rFonts w:ascii="Times New Roman" w:hAnsi="Times New Roman"/>
          <w:sz w:val="22"/>
        </w:rPr>
        <w:t>8 elucidated</w:t>
      </w:r>
      <w:r w:rsidRPr="00C31467">
        <w:rPr>
          <w:rFonts w:ascii="Times New Roman" w:hAnsi="Times New Roman"/>
          <w:sz w:val="22"/>
        </w:rPr>
        <w:t xml:space="preserve"> the relation between the `Gregory-Laflamme’ </w:t>
      </w:r>
      <w:r w:rsidR="00C31467">
        <w:rPr>
          <w:rFonts w:ascii="Times New Roman" w:hAnsi="Times New Roman"/>
          <w:sz w:val="22"/>
        </w:rPr>
        <w:t xml:space="preserve">gravity </w:t>
      </w:r>
      <w:r w:rsidRPr="00C31467">
        <w:rPr>
          <w:rFonts w:ascii="Times New Roman" w:hAnsi="Times New Roman"/>
          <w:sz w:val="22"/>
        </w:rPr>
        <w:t>phase transition and thermal phase transitions of 1+1 dimensiona</w:t>
      </w:r>
      <w:r w:rsidR="00C31467">
        <w:rPr>
          <w:rFonts w:ascii="Times New Roman" w:hAnsi="Times New Roman"/>
          <w:sz w:val="22"/>
        </w:rPr>
        <w:t xml:space="preserve">l SYM on a circle. As part of this I </w:t>
      </w:r>
      <w:r w:rsidR="00C31467" w:rsidRPr="00C31467">
        <w:rPr>
          <w:rFonts w:ascii="Times New Roman" w:hAnsi="Times New Roman"/>
          <w:sz w:val="22"/>
        </w:rPr>
        <w:t>performed the first large N lattice simulations of the BFSS quantum mechanics in the quenched limit.</w:t>
      </w:r>
    </w:p>
    <w:p w:rsidR="00076E69" w:rsidRPr="00C31467" w:rsidRDefault="00076E69" w:rsidP="00F77133">
      <w:pPr>
        <w:pStyle w:val="Header1"/>
        <w:tabs>
          <w:tab w:val="left" w:pos="720"/>
        </w:tabs>
        <w:ind w:left="284"/>
        <w:rPr>
          <w:rFonts w:ascii="Times New Roman" w:hAnsi="Times New Roman"/>
          <w:b/>
          <w:sz w:val="22"/>
        </w:rPr>
      </w:pPr>
    </w:p>
    <w:p w:rsidR="00F77133" w:rsidRPr="00C31467" w:rsidRDefault="00E53C40" w:rsidP="00F77133">
      <w:pPr>
        <w:pStyle w:val="Header1"/>
        <w:tabs>
          <w:tab w:val="left" w:pos="720"/>
        </w:tabs>
        <w:rPr>
          <w:rFonts w:ascii="Times New Roman" w:hAnsi="Times New Roman"/>
          <w:sz w:val="22"/>
        </w:rPr>
      </w:pPr>
      <w:r w:rsidRPr="00C31467">
        <w:rPr>
          <w:rFonts w:ascii="Times New Roman" w:hAnsi="Times New Roman"/>
          <w:sz w:val="22"/>
        </w:rPr>
        <w:t>9</w:t>
      </w:r>
      <w:r w:rsidR="00F77133" w:rsidRPr="00C31467">
        <w:rPr>
          <w:rFonts w:ascii="Times New Roman" w:hAnsi="Times New Roman"/>
          <w:sz w:val="22"/>
        </w:rPr>
        <w:t xml:space="preserve">) </w:t>
      </w:r>
      <w:r w:rsidR="006658BF" w:rsidRPr="00C31467">
        <w:rPr>
          <w:rFonts w:ascii="Times New Roman" w:hAnsi="Times New Roman"/>
          <w:sz w:val="22"/>
        </w:rPr>
        <w:t xml:space="preserve">T. Wiseman, ``Static axisymmetric vacuum solutions and nonuniform black strings,’’ </w:t>
      </w:r>
    </w:p>
    <w:p w:rsidR="00076E69" w:rsidRPr="00C31467" w:rsidRDefault="00C61C12" w:rsidP="00AB3BBA">
      <w:pPr>
        <w:pStyle w:val="Header1"/>
        <w:tabs>
          <w:tab w:val="left" w:pos="720"/>
        </w:tabs>
        <w:ind w:left="284"/>
        <w:rPr>
          <w:rFonts w:ascii="Times New Roman" w:hAnsi="Times New Roman"/>
          <w:b/>
          <w:sz w:val="22"/>
        </w:rPr>
      </w:pPr>
      <w:r w:rsidRPr="00C31467">
        <w:rPr>
          <w:rFonts w:ascii="Times New Roman" w:hAnsi="Times New Roman"/>
          <w:b/>
          <w:sz w:val="22"/>
        </w:rPr>
        <w:t>Classical and Quantum Gravity</w:t>
      </w:r>
      <w:r w:rsidRPr="00C31467">
        <w:rPr>
          <w:rFonts w:ascii="Times New Roman" w:hAnsi="Times New Roman"/>
          <w:sz w:val="22"/>
        </w:rPr>
        <w:t xml:space="preserve"> </w:t>
      </w:r>
      <w:r w:rsidR="006658BF" w:rsidRPr="00C31467">
        <w:rPr>
          <w:rFonts w:ascii="Times New Roman" w:hAnsi="Times New Roman"/>
          <w:sz w:val="22"/>
        </w:rPr>
        <w:t xml:space="preserve">20, 1137 (2003) ; </w:t>
      </w:r>
      <w:r w:rsidR="006658BF" w:rsidRPr="00C31467">
        <w:rPr>
          <w:rFonts w:ascii="Times New Roman" w:hAnsi="Times New Roman"/>
          <w:b/>
          <w:sz w:val="22"/>
        </w:rPr>
        <w:t>Citations: 1</w:t>
      </w:r>
      <w:r w:rsidR="00F77133" w:rsidRPr="00C31467">
        <w:rPr>
          <w:rFonts w:ascii="Times New Roman" w:hAnsi="Times New Roman"/>
          <w:b/>
          <w:sz w:val="22"/>
        </w:rPr>
        <w:t>47</w:t>
      </w:r>
    </w:p>
    <w:p w:rsidR="00076E69" w:rsidRPr="00C31467" w:rsidRDefault="00076E69" w:rsidP="00BD1BA7">
      <w:pPr>
        <w:pStyle w:val="Header1"/>
        <w:numPr>
          <w:ilvl w:val="0"/>
          <w:numId w:val="9"/>
        </w:numPr>
        <w:tabs>
          <w:tab w:val="left" w:pos="720"/>
        </w:tabs>
        <w:rPr>
          <w:rFonts w:ascii="Times New Roman" w:hAnsi="Times New Roman"/>
          <w:sz w:val="22"/>
        </w:rPr>
      </w:pPr>
      <w:r w:rsidRPr="00C31467">
        <w:rPr>
          <w:rFonts w:ascii="Times New Roman" w:hAnsi="Times New Roman"/>
          <w:sz w:val="22"/>
        </w:rPr>
        <w:t xml:space="preserve">T. Wiseman, ``Relativistic stars and Randall-Sundrum gravity,’’ </w:t>
      </w:r>
    </w:p>
    <w:p w:rsidR="00C31467" w:rsidRPr="00C31467" w:rsidRDefault="00E53C40" w:rsidP="00C31467">
      <w:pPr>
        <w:pStyle w:val="Header1"/>
        <w:tabs>
          <w:tab w:val="left" w:pos="720"/>
        </w:tabs>
        <w:rPr>
          <w:rFonts w:ascii="Times New Roman" w:hAnsi="Times New Roman"/>
          <w:b/>
          <w:sz w:val="22"/>
        </w:rPr>
      </w:pPr>
      <w:r w:rsidRPr="00C31467">
        <w:rPr>
          <w:rFonts w:ascii="Times New Roman" w:hAnsi="Times New Roman"/>
          <w:sz w:val="22"/>
        </w:rPr>
        <w:t xml:space="preserve">      </w:t>
      </w:r>
      <w:r w:rsidR="00076E69" w:rsidRPr="00C31467">
        <w:rPr>
          <w:rFonts w:ascii="Times New Roman" w:hAnsi="Times New Roman"/>
          <w:b/>
          <w:sz w:val="22"/>
        </w:rPr>
        <w:t>Physical Review D65</w:t>
      </w:r>
      <w:r w:rsidR="00076E69" w:rsidRPr="00C31467">
        <w:rPr>
          <w:rFonts w:ascii="Times New Roman" w:hAnsi="Times New Roman"/>
          <w:sz w:val="22"/>
        </w:rPr>
        <w:t xml:space="preserve">, 124007 (2002) ; </w:t>
      </w:r>
      <w:r w:rsidR="00076E69" w:rsidRPr="00C31467">
        <w:rPr>
          <w:rFonts w:ascii="Times New Roman" w:hAnsi="Times New Roman"/>
          <w:b/>
          <w:sz w:val="22"/>
        </w:rPr>
        <w:t>Citations: 95</w:t>
      </w:r>
    </w:p>
    <w:p w:rsidR="00730553" w:rsidRPr="00C31467" w:rsidRDefault="00C31467" w:rsidP="00AB3BBA">
      <w:pPr>
        <w:pStyle w:val="Header1"/>
        <w:tabs>
          <w:tab w:val="left" w:pos="720"/>
        </w:tabs>
        <w:rPr>
          <w:rFonts w:ascii="Times New Roman" w:hAnsi="Times New Roman"/>
          <w:b/>
          <w:sz w:val="22"/>
        </w:rPr>
      </w:pPr>
      <w:r w:rsidRPr="00C31467">
        <w:rPr>
          <w:rFonts w:ascii="Times New Roman" w:hAnsi="Times New Roman"/>
          <w:sz w:val="22"/>
        </w:rPr>
        <w:t>Publications 9 and 10 introduced for the first time the use of numerical methods to find classical static black holes solutions in higher dimensions.</w:t>
      </w:r>
    </w:p>
    <w:p w:rsidR="00076E69" w:rsidRPr="00C31467" w:rsidRDefault="00C31467" w:rsidP="00993E77">
      <w:pPr>
        <w:spacing w:before="120" w:after="120"/>
        <w:rPr>
          <w:sz w:val="22"/>
        </w:rPr>
      </w:pPr>
      <w:r>
        <w:rPr>
          <w:sz w:val="22"/>
        </w:rPr>
        <w:t>(Citation data</w:t>
      </w:r>
      <w:r w:rsidR="00076E69" w:rsidRPr="00C31467">
        <w:rPr>
          <w:sz w:val="22"/>
        </w:rPr>
        <w:t xml:space="preserve"> taken from SPIRES database)</w:t>
      </w:r>
    </w:p>
    <w:p w:rsidR="00993E77" w:rsidRPr="00AB3BBA" w:rsidRDefault="00993E77" w:rsidP="00993E77">
      <w:pPr>
        <w:spacing w:before="120" w:after="120"/>
        <w:rPr>
          <w:b/>
          <w:sz w:val="22"/>
          <w:u w:val="single"/>
        </w:rPr>
      </w:pPr>
      <w:r w:rsidRPr="00AB3BBA">
        <w:rPr>
          <w:b/>
          <w:sz w:val="22"/>
          <w:u w:val="single"/>
        </w:rPr>
        <w:t>Invited contributed chapters in textbooks</w:t>
      </w:r>
    </w:p>
    <w:p w:rsidR="00993E77" w:rsidRPr="00C31467" w:rsidRDefault="00993E77" w:rsidP="00993E77">
      <w:pPr>
        <w:suppressAutoHyphens/>
        <w:rPr>
          <w:sz w:val="22"/>
        </w:rPr>
      </w:pPr>
      <w:r w:rsidRPr="00C31467">
        <w:rPr>
          <w:sz w:val="22"/>
        </w:rPr>
        <w:t xml:space="preserve">G. Horowitz and T. Wiseman, “General black holes in Kaluza-Klein theory”, </w:t>
      </w:r>
      <w:r w:rsidRPr="00B2506A">
        <w:rPr>
          <w:sz w:val="22"/>
        </w:rPr>
        <w:t>Chapter 4</w:t>
      </w:r>
      <w:r w:rsidRPr="00C31467">
        <w:rPr>
          <w:sz w:val="22"/>
        </w:rPr>
        <w:t xml:space="preserve"> and T. Wiseman, “</w:t>
      </w:r>
      <w:hyperlink r:id="rId10" w:history="1">
        <w:r w:rsidRPr="00C31467">
          <w:rPr>
            <w:sz w:val="22"/>
          </w:rPr>
          <w:t>Numerical construction of static and stationary black holes</w:t>
        </w:r>
      </w:hyperlink>
      <w:r w:rsidRPr="00C31467">
        <w:rPr>
          <w:sz w:val="22"/>
        </w:rPr>
        <w:t xml:space="preserve">”, </w:t>
      </w:r>
      <w:r w:rsidRPr="00B2506A">
        <w:rPr>
          <w:sz w:val="22"/>
        </w:rPr>
        <w:t>Chapter 10</w:t>
      </w:r>
      <w:r w:rsidRPr="00C31467">
        <w:rPr>
          <w:sz w:val="22"/>
        </w:rPr>
        <w:t xml:space="preserve"> of “Higher dimensional black holes”, editor G. Horowitz, </w:t>
      </w:r>
      <w:r w:rsidRPr="00B2506A">
        <w:rPr>
          <w:sz w:val="22"/>
        </w:rPr>
        <w:t>Cambridge University Press</w:t>
      </w:r>
      <w:r w:rsidRPr="00C31467">
        <w:rPr>
          <w:sz w:val="22"/>
        </w:rPr>
        <w:t>, (2012), ISBN-13: 9781107013452</w:t>
      </w:r>
    </w:p>
    <w:p w:rsidR="00AB3BBA" w:rsidRDefault="00C31467" w:rsidP="00AB3BBA">
      <w:pPr>
        <w:pStyle w:val="Header1"/>
        <w:spacing w:before="120" w:after="120"/>
        <w:ind w:left="284"/>
        <w:rPr>
          <w:rFonts w:cs="Helvetica"/>
          <w:b/>
          <w:sz w:val="22"/>
          <w:szCs w:val="22"/>
          <w:lang w:val="en-US"/>
        </w:rPr>
      </w:pPr>
      <w:r w:rsidRPr="00AB3BBA">
        <w:rPr>
          <w:rFonts w:ascii="Times New Roman" w:hAnsi="Times New Roman"/>
          <w:sz w:val="22"/>
        </w:rPr>
        <w:t xml:space="preserve">This is the first textbook on the subject of black holes in higher dimensions. It </w:t>
      </w:r>
      <w:r w:rsidR="00AB3BBA" w:rsidRPr="00AB3BBA">
        <w:rPr>
          <w:rFonts w:ascii="Times New Roman" w:hAnsi="Times New Roman"/>
          <w:sz w:val="22"/>
        </w:rPr>
        <w:t>is edited by G. Horowitz (UCSB) and has chapters by various famous researchers (eg. Maldacena, Myers, Horowitz, Gregory). I was asked to contribute 2 chapters.</w:t>
      </w:r>
    </w:p>
    <w:p w:rsidR="00FF76E5" w:rsidRPr="00AB3BBA" w:rsidRDefault="00FF76E5" w:rsidP="00AB3BBA">
      <w:pPr>
        <w:pStyle w:val="Header1"/>
        <w:spacing w:before="120" w:after="120"/>
        <w:rPr>
          <w:rFonts w:ascii="Times New Roman" w:hAnsi="Times New Roman"/>
          <w:sz w:val="22"/>
          <w:u w:val="single"/>
        </w:rPr>
      </w:pPr>
      <w:r w:rsidRPr="00AB3BBA">
        <w:rPr>
          <w:rFonts w:ascii="Times New Roman" w:hAnsi="Times New Roman" w:cs="Helvetica"/>
          <w:b/>
          <w:sz w:val="22"/>
          <w:szCs w:val="22"/>
          <w:u w:val="single"/>
          <w:lang w:val="en-US"/>
        </w:rPr>
        <w:t>Conference Organization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auto"/>
        <w:tblLook w:val="00BF"/>
      </w:tblPr>
      <w:tblGrid>
        <w:gridCol w:w="2235"/>
        <w:gridCol w:w="7386"/>
      </w:tblGrid>
      <w:tr w:rsidR="00FF76E5" w:rsidRPr="00C31467">
        <w:tc>
          <w:tcPr>
            <w:tcW w:w="2235" w:type="dxa"/>
            <w:shd w:val="clear" w:color="000000" w:fill="auto"/>
          </w:tcPr>
          <w:p w:rsidR="00FF76E5" w:rsidRPr="00C31467" w:rsidRDefault="00FF76E5" w:rsidP="00FF76E5">
            <w:pPr>
              <w:rPr>
                <w:rFonts w:cs="Helvetica"/>
                <w:sz w:val="22"/>
                <w:szCs w:val="22"/>
                <w:lang w:val="en-US"/>
              </w:rPr>
            </w:pPr>
            <w:r w:rsidRPr="00C31467">
              <w:rPr>
                <w:rFonts w:cs="Helvetica"/>
                <w:sz w:val="22"/>
                <w:szCs w:val="22"/>
                <w:lang w:val="en-US"/>
              </w:rPr>
              <w:t>Jan-Mar 2012</w:t>
            </w:r>
          </w:p>
        </w:tc>
        <w:tc>
          <w:tcPr>
            <w:tcW w:w="7386" w:type="dxa"/>
            <w:shd w:val="clear" w:color="000000" w:fill="auto"/>
          </w:tcPr>
          <w:p w:rsidR="00076E69" w:rsidRPr="00AB3BBA" w:rsidRDefault="00FF76E5" w:rsidP="00AB3B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lang w:val="en-US"/>
              </w:rPr>
            </w:pPr>
            <w:r w:rsidRPr="00C31467">
              <w:rPr>
                <w:sz w:val="22"/>
              </w:rPr>
              <w:t xml:space="preserve">Organizer (with Nishimura, Berenstein, Yaffe) for </w:t>
            </w:r>
            <w:r w:rsidRPr="00B2506A">
              <w:rPr>
                <w:sz w:val="22"/>
              </w:rPr>
              <w:t>the Kavli Institute for Theoretical Physics (KITP) University of California, Santa Barbara, of</w:t>
            </w:r>
            <w:r w:rsidRPr="00C31467">
              <w:rPr>
                <w:sz w:val="22"/>
              </w:rPr>
              <w:t xml:space="preserve"> a 2 month program “Novel numerical methods for strongly coupled quantum field theory and quantum gravity”. </w:t>
            </w:r>
            <w:r w:rsidR="00AB3BBA">
              <w:rPr>
                <w:sz w:val="22"/>
                <w:szCs w:val="22"/>
                <w:lang w:val="en-US"/>
              </w:rPr>
              <w:t>P</w:t>
            </w:r>
            <w:r w:rsidRPr="00C31467">
              <w:rPr>
                <w:sz w:val="22"/>
                <w:szCs w:val="22"/>
                <w:lang w:val="en-US"/>
              </w:rPr>
              <w:t xml:space="preserve">rograms must pass a stringent refereeing process and be deemed of sufficient international interest and impact to warrant funding. Our application was </w:t>
            </w:r>
            <w:r w:rsidRPr="00AB3BBA">
              <w:rPr>
                <w:sz w:val="22"/>
                <w:szCs w:val="22"/>
                <w:lang w:val="en-US"/>
              </w:rPr>
              <w:t>strongly supported</w:t>
            </w:r>
            <w:r w:rsidRPr="00C31467">
              <w:rPr>
                <w:sz w:val="22"/>
                <w:szCs w:val="22"/>
                <w:lang w:val="en-US"/>
              </w:rPr>
              <w:t xml:space="preserve"> and was a very successful meeting.</w:t>
            </w:r>
          </w:p>
        </w:tc>
      </w:tr>
      <w:tr w:rsidR="00FF76E5" w:rsidRPr="00C31467">
        <w:tc>
          <w:tcPr>
            <w:tcW w:w="2235" w:type="dxa"/>
            <w:shd w:val="clear" w:color="000000" w:fill="auto"/>
          </w:tcPr>
          <w:p w:rsidR="00FF76E5" w:rsidRPr="00C31467" w:rsidRDefault="00FF76E5" w:rsidP="00FF76E5">
            <w:pPr>
              <w:rPr>
                <w:rFonts w:cs="Helvetica"/>
                <w:sz w:val="22"/>
                <w:szCs w:val="22"/>
                <w:lang w:val="en-US"/>
              </w:rPr>
            </w:pPr>
            <w:r w:rsidRPr="00C31467">
              <w:rPr>
                <w:rFonts w:cs="Helvetica"/>
                <w:sz w:val="22"/>
                <w:szCs w:val="22"/>
                <w:lang w:val="en-US"/>
              </w:rPr>
              <w:t>Sep 2010</w:t>
            </w:r>
          </w:p>
        </w:tc>
        <w:tc>
          <w:tcPr>
            <w:tcW w:w="7386" w:type="dxa"/>
            <w:shd w:val="clear" w:color="000000" w:fill="auto"/>
          </w:tcPr>
          <w:p w:rsidR="00076E69" w:rsidRPr="00AB3BBA" w:rsidRDefault="00FF76E5"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szCs w:val="22"/>
                <w:lang w:val="en-US"/>
              </w:rPr>
            </w:pPr>
            <w:r w:rsidRPr="00C31467">
              <w:rPr>
                <w:rFonts w:cs="Helvetica"/>
                <w:sz w:val="22"/>
                <w:szCs w:val="22"/>
                <w:lang w:val="en-US"/>
              </w:rPr>
              <w:t>Main organizer for</w:t>
            </w:r>
            <w:r w:rsidRPr="00C31467">
              <w:rPr>
                <w:rFonts w:cs="Helvetica"/>
                <w:sz w:val="22"/>
                <w:lang w:val="en-US"/>
              </w:rPr>
              <w:t xml:space="preserve"> </w:t>
            </w:r>
            <w:r w:rsidRPr="00C31467">
              <w:rPr>
                <w:rFonts w:cs="Helvetica"/>
                <w:sz w:val="22"/>
                <w:szCs w:val="22"/>
                <w:lang w:val="en-US"/>
              </w:rPr>
              <w:t>‘Higher dimensional black holes’</w:t>
            </w:r>
            <w:r w:rsidRPr="00C31467">
              <w:rPr>
                <w:rFonts w:cs="Helvetica"/>
                <w:sz w:val="22"/>
                <w:lang w:val="en-US"/>
              </w:rPr>
              <w:t xml:space="preserve"> </w:t>
            </w:r>
            <w:r w:rsidRPr="00C31467">
              <w:rPr>
                <w:rFonts w:cs="Helvetica"/>
                <w:sz w:val="22"/>
                <w:szCs w:val="22"/>
                <w:lang w:val="en-US"/>
              </w:rPr>
              <w:t>conference at Imperial – funded</w:t>
            </w:r>
            <w:r w:rsidRPr="00C31467">
              <w:rPr>
                <w:rFonts w:cs="Helvetica"/>
                <w:sz w:val="22"/>
                <w:lang w:val="en-US"/>
              </w:rPr>
              <w:t xml:space="preserve"> </w:t>
            </w:r>
            <w:r w:rsidRPr="00C31467">
              <w:rPr>
                <w:rFonts w:cs="Helvetica"/>
                <w:sz w:val="22"/>
                <w:szCs w:val="22"/>
                <w:lang w:val="en-US"/>
              </w:rPr>
              <w:t>by Halliday award, 5 days,</w:t>
            </w:r>
            <w:r w:rsidRPr="00C31467">
              <w:rPr>
                <w:rFonts w:cs="Helvetica"/>
                <w:sz w:val="22"/>
                <w:lang w:val="en-US"/>
              </w:rPr>
              <w:t xml:space="preserve"> </w:t>
            </w:r>
            <w:r w:rsidRPr="00C31467">
              <w:rPr>
                <w:rFonts w:ascii="Monaco" w:hAnsi="Monaco" w:cs="Monaco"/>
                <w:sz w:val="22"/>
                <w:szCs w:val="22"/>
                <w:lang w:val="en-US"/>
              </w:rPr>
              <w:t>∼</w:t>
            </w:r>
            <w:r w:rsidRPr="00C31467">
              <w:rPr>
                <w:rFonts w:cs="Helvetica"/>
                <w:sz w:val="22"/>
                <w:lang w:val="en-US"/>
              </w:rPr>
              <w:t xml:space="preserve"> </w:t>
            </w:r>
            <w:r w:rsidRPr="00C31467">
              <w:rPr>
                <w:rFonts w:cs="Helvetica"/>
                <w:sz w:val="22"/>
                <w:szCs w:val="22"/>
                <w:lang w:val="en-US"/>
              </w:rPr>
              <w:t>40 high proﬁle international delegates</w:t>
            </w:r>
          </w:p>
        </w:tc>
      </w:tr>
      <w:tr w:rsidR="00FF76E5" w:rsidRPr="00C31467">
        <w:tc>
          <w:tcPr>
            <w:tcW w:w="2235" w:type="dxa"/>
            <w:shd w:val="clear" w:color="000000" w:fill="auto"/>
          </w:tcPr>
          <w:p w:rsidR="00FF76E5" w:rsidRPr="00C31467" w:rsidRDefault="00FF76E5" w:rsidP="00FF76E5">
            <w:pPr>
              <w:rPr>
                <w:rFonts w:cs="Helvetica"/>
                <w:sz w:val="22"/>
                <w:szCs w:val="22"/>
                <w:lang w:val="en-US"/>
              </w:rPr>
            </w:pPr>
            <w:r w:rsidRPr="00C31467">
              <w:rPr>
                <w:rFonts w:cs="Helvetica"/>
                <w:sz w:val="22"/>
                <w:szCs w:val="22"/>
                <w:lang w:val="en-US"/>
              </w:rPr>
              <w:t>Oct 2009</w:t>
            </w:r>
          </w:p>
        </w:tc>
        <w:tc>
          <w:tcPr>
            <w:tcW w:w="7386" w:type="dxa"/>
            <w:shd w:val="clear" w:color="000000" w:fill="auto"/>
          </w:tcPr>
          <w:p w:rsidR="00FF76E5" w:rsidRPr="00C31467" w:rsidRDefault="00FF76E5" w:rsidP="00FF76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2"/>
                <w:lang w:val="en-US"/>
              </w:rPr>
            </w:pPr>
            <w:r w:rsidRPr="00C31467">
              <w:rPr>
                <w:rFonts w:cs="Helvetica"/>
                <w:sz w:val="22"/>
                <w:szCs w:val="22"/>
                <w:lang w:val="en-US"/>
              </w:rPr>
              <w:t>Main organizer for</w:t>
            </w:r>
            <w:r w:rsidRPr="00C31467">
              <w:rPr>
                <w:rFonts w:cs="Helvetica"/>
                <w:sz w:val="22"/>
                <w:lang w:val="en-US"/>
              </w:rPr>
              <w:t xml:space="preserve"> </w:t>
            </w:r>
            <w:r w:rsidRPr="00C31467">
              <w:rPr>
                <w:rFonts w:cs="Helvetica"/>
                <w:sz w:val="22"/>
                <w:szCs w:val="22"/>
                <w:lang w:val="en-US"/>
              </w:rPr>
              <w:t>‘Numerical approaches to AdS/CFT, large N and gravity’</w:t>
            </w:r>
            <w:r w:rsidRPr="00C31467">
              <w:rPr>
                <w:rFonts w:cs="Helvetica"/>
                <w:sz w:val="22"/>
                <w:lang w:val="en-US"/>
              </w:rPr>
              <w:t xml:space="preserve"> </w:t>
            </w:r>
            <w:r w:rsidR="00AB3BBA">
              <w:rPr>
                <w:rFonts w:cs="Helvetica"/>
                <w:sz w:val="22"/>
                <w:szCs w:val="22"/>
                <w:lang w:val="en-US"/>
              </w:rPr>
              <w:t>conference, held at Imperial,</w:t>
            </w:r>
            <w:r w:rsidRPr="00C31467">
              <w:rPr>
                <w:rFonts w:cs="Helvetica"/>
                <w:sz w:val="22"/>
                <w:szCs w:val="22"/>
                <w:lang w:val="en-US"/>
              </w:rPr>
              <w:t xml:space="preserve"> funded by Halliday award, 5 days,</w:t>
            </w:r>
            <w:r w:rsidRPr="00C31467">
              <w:rPr>
                <w:rFonts w:cs="Helvetica"/>
                <w:sz w:val="22"/>
                <w:lang w:val="en-US"/>
              </w:rPr>
              <w:t xml:space="preserve"> ~ </w:t>
            </w:r>
            <w:r w:rsidRPr="00C31467">
              <w:rPr>
                <w:rFonts w:cs="Helvetica"/>
                <w:sz w:val="22"/>
                <w:szCs w:val="22"/>
                <w:lang w:val="en-US"/>
              </w:rPr>
              <w:t>30 high proﬁle international delegates</w:t>
            </w:r>
          </w:p>
        </w:tc>
      </w:tr>
    </w:tbl>
    <w:p w:rsidR="00BE4B95" w:rsidRPr="00AB3BBA" w:rsidRDefault="00BE4B95" w:rsidP="00BE4B95">
      <w:pPr>
        <w:pStyle w:val="Header1"/>
        <w:spacing w:before="120" w:after="120"/>
        <w:rPr>
          <w:rFonts w:ascii="Times New Roman" w:hAnsi="Times New Roman"/>
          <w:b/>
          <w:sz w:val="22"/>
          <w:u w:val="single"/>
        </w:rPr>
      </w:pPr>
      <w:r w:rsidRPr="00AB3BBA">
        <w:rPr>
          <w:rFonts w:ascii="Times New Roman" w:hAnsi="Times New Roman"/>
          <w:b/>
          <w:sz w:val="22"/>
          <w:u w:val="single"/>
        </w:rPr>
        <w:t>A selection of invited presentations to international conferences and workshops</w:t>
      </w:r>
    </w:p>
    <w:p w:rsidR="00BE4B95" w:rsidRPr="00C31467" w:rsidRDefault="00AB3BBA" w:rsidP="00BE4B95">
      <w:pPr>
        <w:pStyle w:val="Header1"/>
        <w:spacing w:before="120" w:after="120"/>
        <w:rPr>
          <w:rFonts w:ascii="Times New Roman" w:hAnsi="Times New Roman"/>
          <w:i/>
          <w:sz w:val="22"/>
        </w:rPr>
      </w:pPr>
      <w:r>
        <w:rPr>
          <w:rFonts w:ascii="Times New Roman" w:hAnsi="Times New Roman"/>
          <w:i/>
          <w:sz w:val="22"/>
        </w:rPr>
        <w:t xml:space="preserve">(all listed </w:t>
      </w:r>
      <w:r w:rsidR="00BE4B95" w:rsidRPr="00C31467">
        <w:rPr>
          <w:rFonts w:ascii="Times New Roman" w:hAnsi="Times New Roman"/>
          <w:i/>
          <w:sz w:val="22"/>
        </w:rPr>
        <w:t>meetings</w:t>
      </w:r>
      <w:r>
        <w:rPr>
          <w:rFonts w:ascii="Times New Roman" w:hAnsi="Times New Roman"/>
          <w:i/>
          <w:sz w:val="22"/>
        </w:rPr>
        <w:t xml:space="preserve"> are international</w:t>
      </w:r>
      <w:r w:rsidR="00BE4B95" w:rsidRPr="00C31467">
        <w:rPr>
          <w:rFonts w:ascii="Times New Roman" w:hAnsi="Times New Roman"/>
          <w:i/>
          <w:sz w:val="22"/>
        </w:rPr>
        <w:t xml:space="preserve"> involving at </w:t>
      </w:r>
      <w:r>
        <w:rPr>
          <w:rFonts w:ascii="Times New Roman" w:hAnsi="Times New Roman"/>
          <w:i/>
          <w:sz w:val="22"/>
        </w:rPr>
        <w:t xml:space="preserve">&gt; </w:t>
      </w:r>
      <w:r w:rsidR="00BE4B95" w:rsidRPr="00C31467">
        <w:rPr>
          <w:rFonts w:ascii="Times New Roman" w:hAnsi="Times New Roman"/>
          <w:i/>
          <w:sz w:val="22"/>
        </w:rPr>
        <w:t>40 participants, and I was a plenary or main speaker</w:t>
      </w:r>
      <w:r>
        <w:rPr>
          <w:rFonts w:ascii="Times New Roman" w:hAnsi="Times New Roman"/>
          <w:i/>
          <w:sz w:val="22"/>
        </w:rPr>
        <w:t>)</w:t>
      </w:r>
    </w:p>
    <w:p w:rsidR="00BE4B95" w:rsidRPr="00AB3BBA" w:rsidRDefault="00AB3BBA" w:rsidP="00B2506A">
      <w:pPr>
        <w:pStyle w:val="Body0"/>
        <w:tabs>
          <w:tab w:val="left" w:pos="42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567"/>
        <w:rPr>
          <w:rFonts w:ascii="Times New Roman" w:hAnsi="Times New Roman"/>
          <w:sz w:val="22"/>
          <w:lang w:val="en-GB"/>
        </w:rPr>
      </w:pPr>
      <w:r>
        <w:rPr>
          <w:rFonts w:ascii="Times New Roman" w:hAnsi="Times New Roman"/>
          <w:sz w:val="22"/>
        </w:rPr>
        <w:t xml:space="preserve">2012 </w:t>
      </w:r>
      <w:r w:rsidR="00BE4B95" w:rsidRPr="00C31467">
        <w:rPr>
          <w:rFonts w:ascii="Times New Roman" w:hAnsi="Times New Roman"/>
          <w:sz w:val="22"/>
        </w:rPr>
        <w:t xml:space="preserve">Perimeter Institute </w:t>
      </w:r>
      <w:r w:rsidR="00BE4B95" w:rsidRPr="00C31467">
        <w:rPr>
          <w:rFonts w:ascii="Times New Roman" w:hAnsi="Times New Roman"/>
          <w:i/>
          <w:sz w:val="22"/>
        </w:rPr>
        <w:t>“</w:t>
      </w:r>
      <w:r w:rsidR="00BE4B95" w:rsidRPr="00C31467">
        <w:rPr>
          <w:rFonts w:ascii="Times New Roman" w:hAnsi="Times New Roman"/>
          <w:i/>
          <w:sz w:val="22"/>
          <w:lang w:val="en-GB"/>
        </w:rPr>
        <w:t>Exploring AdS/CFT dualities in dynamical settings”</w:t>
      </w:r>
      <w:r w:rsidR="00B25DAD" w:rsidRPr="00C31467">
        <w:rPr>
          <w:rFonts w:ascii="Times New Roman" w:hAnsi="Times New Roman"/>
          <w:sz w:val="22"/>
          <w:lang w:val="en-GB"/>
        </w:rPr>
        <w:t xml:space="preserve"> ; </w:t>
      </w:r>
      <w:r w:rsidR="00B2506A">
        <w:rPr>
          <w:rFonts w:ascii="Times New Roman" w:hAnsi="Times New Roman"/>
          <w:sz w:val="22"/>
          <w:lang w:val="en-GB"/>
        </w:rPr>
        <w:t xml:space="preserve">KITP, UC Santa Barbara </w:t>
      </w:r>
      <w:r w:rsidR="00B25DAD" w:rsidRPr="00C31467">
        <w:rPr>
          <w:rFonts w:ascii="Times New Roman" w:hAnsi="Times New Roman"/>
          <w:sz w:val="22"/>
          <w:lang w:val="en-GB"/>
        </w:rPr>
        <w:t>“</w:t>
      </w:r>
      <w:r w:rsidR="00B25DAD" w:rsidRPr="00C31467">
        <w:rPr>
          <w:rFonts w:ascii="Times New Roman" w:hAnsi="Times New Roman"/>
          <w:i/>
          <w:sz w:val="22"/>
          <w:lang w:val="en-GB"/>
        </w:rPr>
        <w:t>Novel numerical methods for strongly coupled quantum field theory and quantum gravity</w:t>
      </w:r>
      <w:r w:rsidR="00B25DAD" w:rsidRPr="00C31467">
        <w:rPr>
          <w:rFonts w:ascii="Times New Roman" w:hAnsi="Times New Roman"/>
          <w:sz w:val="22"/>
          <w:lang w:val="en-GB"/>
        </w:rPr>
        <w:t>”</w:t>
      </w:r>
    </w:p>
    <w:p w:rsidR="00993E77" w:rsidRPr="00C31467" w:rsidRDefault="00AB3BBA" w:rsidP="00B2506A">
      <w:pPr>
        <w:pStyle w:val="Body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rPr>
      </w:pPr>
      <w:r>
        <w:rPr>
          <w:rFonts w:ascii="Times New Roman" w:hAnsi="Times New Roman"/>
          <w:sz w:val="22"/>
        </w:rPr>
        <w:t xml:space="preserve">2011  </w:t>
      </w:r>
      <w:r w:rsidR="00BE4B95" w:rsidRPr="00C31467">
        <w:rPr>
          <w:rFonts w:ascii="Times New Roman" w:hAnsi="Times New Roman"/>
          <w:sz w:val="22"/>
        </w:rPr>
        <w:t xml:space="preserve">Madeira </w:t>
      </w:r>
      <w:r w:rsidR="00BE4B95" w:rsidRPr="00C31467">
        <w:rPr>
          <w:rFonts w:ascii="Times New Roman" w:hAnsi="Times New Roman"/>
          <w:i/>
          <w:sz w:val="22"/>
        </w:rPr>
        <w:t>“Numerical Relativity &amp; High Energy Physics”</w:t>
      </w:r>
      <w:r w:rsidR="00BE4B95" w:rsidRPr="00C31467">
        <w:rPr>
          <w:rFonts w:ascii="Times New Roman" w:hAnsi="Times New Roman"/>
          <w:sz w:val="22"/>
        </w:rPr>
        <w:t xml:space="preserve"> ; </w:t>
      </w:r>
      <w:r>
        <w:rPr>
          <w:rFonts w:ascii="Times New Roman" w:hAnsi="Times New Roman"/>
          <w:sz w:val="22"/>
        </w:rPr>
        <w:t xml:space="preserve"> </w:t>
      </w:r>
      <w:r w:rsidR="00BE4B95" w:rsidRPr="00C31467">
        <w:rPr>
          <w:rFonts w:ascii="Times New Roman" w:hAnsi="Times New Roman"/>
          <w:sz w:val="22"/>
        </w:rPr>
        <w:t xml:space="preserve">Benasque, Spain;  </w:t>
      </w:r>
      <w:r w:rsidR="00BE4B95" w:rsidRPr="00C31467">
        <w:rPr>
          <w:rFonts w:ascii="Times New Roman" w:hAnsi="Times New Roman"/>
          <w:i/>
          <w:sz w:val="22"/>
        </w:rPr>
        <w:t>“Gravity and strings”</w:t>
      </w:r>
      <w:r w:rsidR="00BE4B95" w:rsidRPr="00C31467">
        <w:rPr>
          <w:rFonts w:ascii="Times New Roman" w:hAnsi="Times New Roman"/>
          <w:sz w:val="22"/>
        </w:rPr>
        <w:t xml:space="preserve"> ; </w:t>
      </w:r>
    </w:p>
    <w:p w:rsidR="00BE4B95" w:rsidRPr="00C31467" w:rsidRDefault="00AB3BBA" w:rsidP="00B2506A">
      <w:pPr>
        <w:pStyle w:val="Body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700" w:hanging="700"/>
        <w:rPr>
          <w:rFonts w:ascii="Times New Roman" w:hAnsi="Times New Roman"/>
          <w:sz w:val="22"/>
        </w:rPr>
      </w:pPr>
      <w:r>
        <w:rPr>
          <w:rFonts w:ascii="Times New Roman" w:hAnsi="Times New Roman"/>
          <w:sz w:val="22"/>
        </w:rPr>
        <w:tab/>
      </w:r>
      <w:r w:rsidR="00BE4B95" w:rsidRPr="00C31467">
        <w:rPr>
          <w:rFonts w:ascii="Times New Roman" w:hAnsi="Times New Roman"/>
          <w:sz w:val="22"/>
        </w:rPr>
        <w:t xml:space="preserve">Edinburgh, UK;  </w:t>
      </w:r>
      <w:r w:rsidR="00BE4B95" w:rsidRPr="00C31467">
        <w:rPr>
          <w:rFonts w:ascii="Times New Roman" w:hAnsi="Times New Roman"/>
          <w:i/>
          <w:sz w:val="22"/>
        </w:rPr>
        <w:t>“Numerical relativity beyond astrophysics”</w:t>
      </w:r>
    </w:p>
    <w:p w:rsidR="00BE4B95" w:rsidRPr="00C31467" w:rsidRDefault="00AB3BBA" w:rsidP="00B2506A">
      <w:pPr>
        <w:pStyle w:val="Body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i/>
          <w:sz w:val="22"/>
        </w:rPr>
      </w:pPr>
      <w:r>
        <w:rPr>
          <w:rFonts w:ascii="Times New Roman" w:hAnsi="Times New Roman"/>
          <w:sz w:val="22"/>
        </w:rPr>
        <w:t xml:space="preserve">2010 </w:t>
      </w:r>
      <w:r w:rsidR="00BE4B95" w:rsidRPr="00C31467">
        <w:rPr>
          <w:rFonts w:ascii="Times New Roman" w:hAnsi="Times New Roman"/>
          <w:sz w:val="22"/>
        </w:rPr>
        <w:t xml:space="preserve">Tokyo, Japan; </w:t>
      </w:r>
      <w:r w:rsidR="00BE4B95" w:rsidRPr="00C31467">
        <w:rPr>
          <w:rFonts w:ascii="Times New Roman" w:hAnsi="Times New Roman"/>
          <w:i/>
          <w:sz w:val="22"/>
        </w:rPr>
        <w:t>“Yukawa Institute for Theoretical Physics Summer Workshop”</w:t>
      </w:r>
    </w:p>
    <w:p w:rsidR="00BE4B95" w:rsidRPr="00C31467" w:rsidRDefault="00AB3BBA" w:rsidP="00B2506A">
      <w:pPr>
        <w:pStyle w:val="Body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i/>
          <w:sz w:val="22"/>
        </w:rPr>
      </w:pPr>
      <w:r>
        <w:rPr>
          <w:rFonts w:ascii="Times New Roman" w:hAnsi="Times New Roman"/>
          <w:sz w:val="22"/>
        </w:rPr>
        <w:t xml:space="preserve">2009  </w:t>
      </w:r>
      <w:r w:rsidR="00BE4B95" w:rsidRPr="00C31467">
        <w:rPr>
          <w:rFonts w:ascii="Times New Roman" w:hAnsi="Times New Roman"/>
          <w:sz w:val="22"/>
        </w:rPr>
        <w:t xml:space="preserve">Benasque, Spain; </w:t>
      </w:r>
      <w:r w:rsidR="00BE4B95" w:rsidRPr="00C31467">
        <w:rPr>
          <w:rFonts w:ascii="Times New Roman" w:hAnsi="Times New Roman"/>
          <w:i/>
          <w:sz w:val="22"/>
        </w:rPr>
        <w:t>“New perspectives from strings and higher dimensions”</w:t>
      </w:r>
    </w:p>
    <w:p w:rsidR="00BE4B95" w:rsidRPr="00AB3BBA" w:rsidRDefault="00AB3BBA" w:rsidP="00B2506A">
      <w:pPr>
        <w:pStyle w:val="Body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567"/>
        <w:rPr>
          <w:rFonts w:ascii="Times New Roman" w:hAnsi="Times New Roman"/>
          <w:sz w:val="22"/>
        </w:rPr>
      </w:pPr>
      <w:r>
        <w:rPr>
          <w:rFonts w:ascii="Times New Roman" w:hAnsi="Times New Roman"/>
          <w:sz w:val="22"/>
        </w:rPr>
        <w:t xml:space="preserve">2008  </w:t>
      </w:r>
      <w:r w:rsidR="00BE4B95" w:rsidRPr="00C31467">
        <w:rPr>
          <w:rFonts w:ascii="Times New Roman" w:hAnsi="Times New Roman"/>
          <w:sz w:val="22"/>
        </w:rPr>
        <w:t xml:space="preserve">TIFR, Mumbai; </w:t>
      </w:r>
      <w:r w:rsidR="00BE4B95" w:rsidRPr="00C31467">
        <w:rPr>
          <w:rFonts w:ascii="Times New Roman" w:hAnsi="Times New Roman"/>
          <w:i/>
          <w:sz w:val="22"/>
        </w:rPr>
        <w:t>“Monsoon Workshop on String Theory”</w:t>
      </w:r>
      <w:r w:rsidR="00BE4B95" w:rsidRPr="00C31467">
        <w:rPr>
          <w:rFonts w:ascii="Times New Roman" w:hAnsi="Times New Roman"/>
          <w:sz w:val="22"/>
        </w:rPr>
        <w:t xml:space="preserve"> ; Valencia, Spain; </w:t>
      </w:r>
      <w:r>
        <w:rPr>
          <w:rFonts w:ascii="Times New Roman" w:hAnsi="Times New Roman"/>
          <w:i/>
          <w:sz w:val="22"/>
        </w:rPr>
        <w:t xml:space="preserve">“Quantum black holes, </w:t>
      </w:r>
      <w:r w:rsidR="00BE4B95" w:rsidRPr="00C31467">
        <w:rPr>
          <w:rFonts w:ascii="Times New Roman" w:hAnsi="Times New Roman"/>
          <w:i/>
          <w:sz w:val="22"/>
        </w:rPr>
        <w:t>braneworlds and holography”</w:t>
      </w:r>
      <w:r w:rsidR="00BE4B95" w:rsidRPr="00C31467">
        <w:rPr>
          <w:rFonts w:ascii="Times New Roman" w:hAnsi="Times New Roman"/>
          <w:sz w:val="22"/>
        </w:rPr>
        <w:t xml:space="preserve"> ; Niels Bohr, Denmark; </w:t>
      </w:r>
      <w:r w:rsidR="00BE4B95" w:rsidRPr="00C31467">
        <w:rPr>
          <w:rFonts w:ascii="Times New Roman" w:hAnsi="Times New Roman"/>
          <w:i/>
          <w:sz w:val="22"/>
        </w:rPr>
        <w:t>“Mathematical aspects of General Relativity”</w:t>
      </w:r>
    </w:p>
    <w:p w:rsidR="00BE4B95" w:rsidRPr="00AB3BBA" w:rsidRDefault="00B2506A" w:rsidP="00B2506A">
      <w:pPr>
        <w:pStyle w:val="Body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hanging="567"/>
        <w:rPr>
          <w:rFonts w:ascii="Times New Roman" w:hAnsi="Times New Roman"/>
          <w:sz w:val="22"/>
        </w:rPr>
      </w:pPr>
      <w:r>
        <w:rPr>
          <w:rFonts w:ascii="Times New Roman" w:hAnsi="Times New Roman"/>
          <w:sz w:val="22"/>
        </w:rPr>
        <w:t xml:space="preserve">2007  </w:t>
      </w:r>
      <w:r w:rsidR="00BE4B95" w:rsidRPr="00C31467">
        <w:rPr>
          <w:rFonts w:ascii="Times New Roman" w:hAnsi="Times New Roman"/>
          <w:sz w:val="22"/>
        </w:rPr>
        <w:t xml:space="preserve">Newton Institute, Cambridge; </w:t>
      </w:r>
      <w:r w:rsidR="00BE4B95" w:rsidRPr="00C31467">
        <w:rPr>
          <w:rFonts w:ascii="Times New Roman" w:hAnsi="Times New Roman"/>
          <w:i/>
          <w:sz w:val="22"/>
        </w:rPr>
        <w:t>“Strong Fields, Integrability and Strings”</w:t>
      </w:r>
      <w:r w:rsidR="00BE4B95" w:rsidRPr="00C31467">
        <w:rPr>
          <w:rFonts w:ascii="Times New Roman" w:hAnsi="Times New Roman"/>
          <w:sz w:val="22"/>
        </w:rPr>
        <w:t xml:space="preserve"> ; KCL, UK, </w:t>
      </w:r>
      <w:r>
        <w:rPr>
          <w:rFonts w:ascii="Times New Roman" w:hAnsi="Times New Roman"/>
          <w:i/>
          <w:sz w:val="22"/>
        </w:rPr>
        <w:t xml:space="preserve">“Fundamental </w:t>
      </w:r>
      <w:r w:rsidR="00BE4B95" w:rsidRPr="00C31467">
        <w:rPr>
          <w:rFonts w:ascii="Times New Roman" w:hAnsi="Times New Roman"/>
          <w:i/>
          <w:sz w:val="22"/>
        </w:rPr>
        <w:t>Physics Conference”</w:t>
      </w:r>
      <w:r w:rsidR="00BE4B95" w:rsidRPr="00C31467">
        <w:rPr>
          <w:rFonts w:ascii="Times New Roman" w:hAnsi="Times New Roman"/>
          <w:sz w:val="22"/>
        </w:rPr>
        <w:t xml:space="preserve"> ; Hebrew University, Israel; </w:t>
      </w:r>
      <w:r w:rsidR="00BE4B95" w:rsidRPr="00C31467">
        <w:rPr>
          <w:rFonts w:ascii="Times New Roman" w:hAnsi="Times New Roman"/>
          <w:i/>
          <w:sz w:val="22"/>
        </w:rPr>
        <w:t>“Higher Dimensional GR”</w:t>
      </w:r>
      <w:r w:rsidR="00BE4B95" w:rsidRPr="00C31467">
        <w:rPr>
          <w:rFonts w:ascii="Times New Roman" w:hAnsi="Times New Roman"/>
          <w:sz w:val="22"/>
        </w:rPr>
        <w:t xml:space="preserve"> ; FQXi, Iceland; </w:t>
      </w:r>
      <w:r w:rsidR="00BE4B95" w:rsidRPr="00C31467">
        <w:rPr>
          <w:rFonts w:ascii="Times New Roman" w:hAnsi="Times New Roman"/>
          <w:i/>
          <w:sz w:val="22"/>
        </w:rPr>
        <w:t>“FQXi - Inaugural conference”</w:t>
      </w:r>
    </w:p>
    <w:p w:rsidR="00BE4B95" w:rsidRPr="00AB3BBA" w:rsidRDefault="00BE4B95" w:rsidP="00B2506A">
      <w:pPr>
        <w:pStyle w:val="Body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i/>
          <w:sz w:val="22"/>
        </w:rPr>
      </w:pPr>
      <w:r w:rsidRPr="00C31467">
        <w:rPr>
          <w:rFonts w:ascii="Times New Roman" w:hAnsi="Times New Roman"/>
          <w:sz w:val="22"/>
        </w:rPr>
        <w:t xml:space="preserve">2006  </w:t>
      </w:r>
      <w:r w:rsidRPr="00C31467">
        <w:rPr>
          <w:rFonts w:ascii="Times New Roman" w:hAnsi="Times New Roman"/>
          <w:sz w:val="22"/>
        </w:rPr>
        <w:tab/>
        <w:t xml:space="preserve">KITP, Santa Barbara; </w:t>
      </w:r>
      <w:r w:rsidRPr="00C31467">
        <w:rPr>
          <w:rFonts w:ascii="Times New Roman" w:hAnsi="Times New Roman"/>
          <w:i/>
          <w:sz w:val="22"/>
        </w:rPr>
        <w:t xml:space="preserve">“GR beyond 4 dimensions” ; </w:t>
      </w:r>
      <w:r w:rsidRPr="00C31467">
        <w:rPr>
          <w:rFonts w:ascii="Times New Roman" w:hAnsi="Times New Roman"/>
          <w:sz w:val="22"/>
        </w:rPr>
        <w:t>Berlin</w:t>
      </w:r>
      <w:r w:rsidRPr="00C31467">
        <w:rPr>
          <w:rFonts w:ascii="Times New Roman" w:hAnsi="Times New Roman"/>
          <w:i/>
          <w:sz w:val="22"/>
        </w:rPr>
        <w:t>, “11</w:t>
      </w:r>
      <w:r w:rsidRPr="00C31467">
        <w:rPr>
          <w:rFonts w:ascii="Times New Roman" w:hAnsi="Times New Roman"/>
          <w:i/>
          <w:sz w:val="22"/>
          <w:vertAlign w:val="superscript"/>
        </w:rPr>
        <w:t>th</w:t>
      </w:r>
      <w:r w:rsidRPr="00C31467">
        <w:rPr>
          <w:rFonts w:ascii="Times New Roman" w:hAnsi="Times New Roman"/>
          <w:i/>
          <w:sz w:val="22"/>
        </w:rPr>
        <w:t xml:space="preserve"> Marcel Grossmann GR meeting”</w:t>
      </w:r>
    </w:p>
    <w:p w:rsidR="00BE4B95" w:rsidRPr="00C31467" w:rsidRDefault="00BE4B95" w:rsidP="00B2506A">
      <w:pPr>
        <w:pStyle w:val="Body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 w:val="22"/>
        </w:rPr>
      </w:pPr>
      <w:r w:rsidRPr="00C31467">
        <w:rPr>
          <w:rFonts w:ascii="Times New Roman" w:hAnsi="Times New Roman"/>
          <w:sz w:val="22"/>
        </w:rPr>
        <w:t xml:space="preserve">2004 </w:t>
      </w:r>
      <w:r w:rsidRPr="00C31467">
        <w:rPr>
          <w:rFonts w:ascii="Times New Roman" w:hAnsi="Times New Roman"/>
          <w:sz w:val="22"/>
        </w:rPr>
        <w:tab/>
        <w:t xml:space="preserve">Perimeter Institute, Canada; </w:t>
      </w:r>
      <w:r w:rsidRPr="00C31467">
        <w:rPr>
          <w:rFonts w:ascii="Times New Roman" w:hAnsi="Times New Roman"/>
          <w:i/>
          <w:sz w:val="22"/>
        </w:rPr>
        <w:t>“GR beyond 4d”</w:t>
      </w:r>
      <w:r w:rsidRPr="00C31467">
        <w:rPr>
          <w:rFonts w:ascii="Times New Roman" w:hAnsi="Times New Roman"/>
          <w:sz w:val="22"/>
        </w:rPr>
        <w:t xml:space="preserve"> ; Denver, US; </w:t>
      </w:r>
      <w:r w:rsidRPr="00C31467">
        <w:rPr>
          <w:rFonts w:ascii="Times New Roman" w:hAnsi="Times New Roman"/>
          <w:i/>
          <w:sz w:val="22"/>
        </w:rPr>
        <w:t>“Spring APS meeting”</w:t>
      </w:r>
    </w:p>
    <w:p w:rsidR="00BE4B95" w:rsidRPr="00AB3BBA" w:rsidRDefault="00BE4B95" w:rsidP="00B2506A">
      <w:pPr>
        <w:pStyle w:val="Body0"/>
        <w:tabs>
          <w:tab w:val="left" w:pos="567"/>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sz w:val="22"/>
        </w:rPr>
      </w:pPr>
      <w:r w:rsidRPr="00C31467">
        <w:rPr>
          <w:rFonts w:ascii="Times New Roman" w:hAnsi="Times New Roman"/>
          <w:sz w:val="22"/>
        </w:rPr>
        <w:t xml:space="preserve">2003  </w:t>
      </w:r>
      <w:r w:rsidRPr="00C31467">
        <w:rPr>
          <w:rFonts w:ascii="Times New Roman" w:hAnsi="Times New Roman"/>
          <w:sz w:val="22"/>
        </w:rPr>
        <w:tab/>
        <w:t xml:space="preserve">Ambleside, UK; </w:t>
      </w:r>
      <w:r w:rsidRPr="00C31467">
        <w:rPr>
          <w:rFonts w:ascii="Times New Roman" w:hAnsi="Times New Roman"/>
          <w:i/>
          <w:sz w:val="22"/>
        </w:rPr>
        <w:t>“COSMO ’03”</w:t>
      </w:r>
      <w:r w:rsidR="00AB3BBA">
        <w:rPr>
          <w:rFonts w:ascii="Times New Roman" w:hAnsi="Times New Roman"/>
          <w:sz w:val="22"/>
        </w:rPr>
        <w:t xml:space="preserve"> ;  2002   </w:t>
      </w:r>
      <w:r w:rsidRPr="00C31467">
        <w:rPr>
          <w:rFonts w:ascii="Times New Roman" w:hAnsi="Times New Roman"/>
          <w:sz w:val="22"/>
        </w:rPr>
        <w:t xml:space="preserve">Imperial College, UK; </w:t>
      </w:r>
      <w:r w:rsidRPr="00C31467">
        <w:rPr>
          <w:rFonts w:ascii="Times New Roman" w:hAnsi="Times New Roman"/>
          <w:i/>
          <w:sz w:val="22"/>
        </w:rPr>
        <w:t>“Brane world gravity”</w:t>
      </w:r>
      <w:r w:rsidRPr="00C31467">
        <w:rPr>
          <w:rFonts w:ascii="Times New Roman" w:hAnsi="Times New Roman"/>
          <w:sz w:val="22"/>
        </w:rPr>
        <w:t xml:space="preserve"> </w:t>
      </w:r>
    </w:p>
    <w:p w:rsidR="00993E77" w:rsidRPr="00C31467" w:rsidRDefault="00993E77" w:rsidP="00BE4B95">
      <w:pPr>
        <w:jc w:val="both"/>
        <w:rPr>
          <w:sz w:val="22"/>
        </w:rPr>
      </w:pPr>
    </w:p>
    <w:p w:rsidR="00076E69" w:rsidRPr="00AB3BBA" w:rsidRDefault="00076E69" w:rsidP="00BE4B95">
      <w:pPr>
        <w:jc w:val="both"/>
        <w:rPr>
          <w:b/>
          <w:sz w:val="22"/>
          <w:u w:val="single"/>
        </w:rPr>
      </w:pPr>
      <w:r w:rsidRPr="00AB3BBA">
        <w:rPr>
          <w:b/>
          <w:sz w:val="22"/>
          <w:u w:val="single"/>
        </w:rPr>
        <w:t>Awards</w:t>
      </w:r>
    </w:p>
    <w:p w:rsidR="006556B1" w:rsidRPr="00945501" w:rsidRDefault="00076E69" w:rsidP="00AB3BBA">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60" w:after="60"/>
        <w:ind w:left="113" w:hanging="113"/>
        <w:rPr>
          <w:sz w:val="22"/>
          <w:szCs w:val="22"/>
        </w:rPr>
      </w:pPr>
      <w:r w:rsidRPr="00C31467">
        <w:rPr>
          <w:rFonts w:ascii="Times New Roman" w:hAnsi="Times New Roman"/>
          <w:i/>
          <w:sz w:val="22"/>
        </w:rPr>
        <w:t xml:space="preserve">Halliday award, 2006: </w:t>
      </w:r>
      <w:r w:rsidRPr="00C31467">
        <w:rPr>
          <w:rFonts w:ascii="Times New Roman" w:hAnsi="Times New Roman"/>
          <w:sz w:val="22"/>
        </w:rPr>
        <w:t xml:space="preserve"> The STFC is the research council in the UK that funds all of theoretical and experimental high energy physics, astrophysics and cosmology. They award a number of advanced 5 year fellowships each year across all of these areas. These advances fellowships are prestigious positions, given to the top young researchers. However, one Halliday award is then given to the best of all these advanced fellows in the year. This is a prestigious award and also carries £50000 extra funding. </w:t>
      </w:r>
    </w:p>
    <w:sectPr w:rsidR="006556B1" w:rsidRPr="00945501" w:rsidSect="00076E69">
      <w:headerReference w:type="default" r:id="rId11"/>
      <w:footerReference w:type="even" r:id="rId12"/>
      <w:footerReference w:type="default" r:id="rId13"/>
      <w:headerReference w:type="first" r:id="rId14"/>
      <w:footerReference w:type="first" r:id="rId15"/>
      <w:type w:val="continuous"/>
      <w:pgSz w:w="11906" w:h="16838" w:code="9"/>
      <w:pgMar w:top="1134" w:right="1134" w:bottom="851" w:left="1134" w:header="539" w:footer="567" w:gutter="0"/>
      <w:cols w:space="709"/>
      <w:noEndnote/>
      <w:rtlGutter/>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C31467" w:rsidRDefault="00C31467">
      <w:r>
        <w:separator/>
      </w:r>
    </w:p>
  </w:endnote>
  <w:endnote w:type="continuationSeparator" w:id="1">
    <w:p w:rsidR="00C31467" w:rsidRDefault="00C314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Courier">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31467" w:rsidRDefault="00DB3532" w:rsidP="00387E8C">
    <w:pPr>
      <w:pStyle w:val="Footer"/>
      <w:framePr w:wrap="around" w:vAnchor="text" w:hAnchor="margin" w:xAlign="center" w:y="1"/>
      <w:rPr>
        <w:rStyle w:val="PageNumber"/>
      </w:rPr>
    </w:pPr>
    <w:r>
      <w:rPr>
        <w:rStyle w:val="PageNumber"/>
      </w:rPr>
      <w:fldChar w:fldCharType="begin"/>
    </w:r>
    <w:r w:rsidR="00C31467">
      <w:rPr>
        <w:rStyle w:val="PageNumber"/>
      </w:rPr>
      <w:instrText xml:space="preserve">PAGE  </w:instrText>
    </w:r>
    <w:r>
      <w:rPr>
        <w:rStyle w:val="PageNumber"/>
      </w:rPr>
      <w:fldChar w:fldCharType="end"/>
    </w:r>
  </w:p>
  <w:p w:rsidR="00C31467" w:rsidRDefault="00C31467">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31467" w:rsidRDefault="00DB3532" w:rsidP="00387E8C">
    <w:pPr>
      <w:pStyle w:val="Footer"/>
      <w:framePr w:wrap="around" w:vAnchor="text" w:hAnchor="margin" w:xAlign="center" w:y="1"/>
      <w:rPr>
        <w:rStyle w:val="PageNumber"/>
      </w:rPr>
    </w:pPr>
    <w:r>
      <w:rPr>
        <w:rStyle w:val="PageNumber"/>
      </w:rPr>
      <w:fldChar w:fldCharType="begin"/>
    </w:r>
    <w:r w:rsidR="00C31467">
      <w:rPr>
        <w:rStyle w:val="PageNumber"/>
      </w:rPr>
      <w:instrText xml:space="preserve">PAGE  </w:instrText>
    </w:r>
    <w:r>
      <w:rPr>
        <w:rStyle w:val="PageNumber"/>
      </w:rPr>
      <w:fldChar w:fldCharType="separate"/>
    </w:r>
    <w:r w:rsidR="0096688D">
      <w:rPr>
        <w:rStyle w:val="PageNumber"/>
        <w:noProof/>
      </w:rPr>
      <w:t>5</w:t>
    </w:r>
    <w:r>
      <w:rPr>
        <w:rStyle w:val="PageNumber"/>
      </w:rPr>
      <w:fldChar w:fldCharType="end"/>
    </w:r>
  </w:p>
  <w:p w:rsidR="00C31467" w:rsidRDefault="00C31467">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31467" w:rsidRDefault="00DB3532" w:rsidP="00AF1A83">
    <w:pPr>
      <w:pStyle w:val="Footer"/>
      <w:jc w:val="right"/>
    </w:pPr>
    <w:r>
      <w:rPr>
        <w:rStyle w:val="PageNumber"/>
      </w:rPr>
      <w:fldChar w:fldCharType="begin"/>
    </w:r>
    <w:r w:rsidR="00C31467">
      <w:rPr>
        <w:rStyle w:val="PageNumber"/>
      </w:rPr>
      <w:instrText xml:space="preserve"> PAGE </w:instrText>
    </w:r>
    <w:r>
      <w:rPr>
        <w:rStyle w:val="PageNumber"/>
      </w:rPr>
      <w:fldChar w:fldCharType="separate"/>
    </w:r>
    <w:r w:rsidR="00C31467">
      <w:rPr>
        <w:rStyle w:val="PageNumber"/>
        <w:noProof/>
      </w:rPr>
      <w:t>1</w:t>
    </w:r>
    <w:r>
      <w:rPr>
        <w:rStyle w:val="PageNumber"/>
      </w:rPr>
      <w:fldChar w:fldCharType="end"/>
    </w:r>
    <w:r w:rsidR="00C31467">
      <w:rPr>
        <w:rStyle w:val="PageNumber"/>
      </w:rPr>
      <w:t xml:space="preserve"> </w:t>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C31467" w:rsidRDefault="00C31467">
      <w:r>
        <w:separator/>
      </w:r>
    </w:p>
  </w:footnote>
  <w:footnote w:type="continuationSeparator" w:id="1">
    <w:p w:rsidR="00C31467" w:rsidRDefault="00C31467">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31467" w:rsidRPr="00116B2D" w:rsidRDefault="00C31467" w:rsidP="00116B2D">
    <w:pPr>
      <w:pStyle w:val="Header"/>
      <w:rPr>
        <w:bCs/>
        <w:sz w:val="22"/>
        <w:szCs w:val="22"/>
      </w:rPr>
    </w:pPr>
    <w:r>
      <w:rPr>
        <w:i/>
        <w:sz w:val="22"/>
        <w:szCs w:val="22"/>
      </w:rPr>
      <w:t>Wiseman</w:t>
    </w:r>
    <w:r w:rsidRPr="00270E21">
      <w:rPr>
        <w:sz w:val="22"/>
        <w:szCs w:val="22"/>
      </w:rPr>
      <w:tab/>
      <w:t>Part B</w:t>
    </w:r>
    <w:r>
      <w:rPr>
        <w:sz w:val="22"/>
        <w:szCs w:val="22"/>
      </w:rPr>
      <w:t>1</w:t>
    </w:r>
    <w:r w:rsidRPr="00270E21">
      <w:rPr>
        <w:sz w:val="22"/>
        <w:szCs w:val="22"/>
      </w:rPr>
      <w:tab/>
    </w:r>
    <w:r w:rsidRPr="00116B2D">
      <w:rPr>
        <w:bCs/>
        <w:sz w:val="22"/>
        <w:szCs w:val="22"/>
      </w:rPr>
      <w:t>QuantumBlackHoles</w:t>
    </w:r>
  </w:p>
  <w:p w:rsidR="00C31467" w:rsidRPr="00270E21" w:rsidRDefault="00C31467" w:rsidP="00270E21">
    <w:pPr>
      <w:pStyle w:val="Header"/>
      <w:rPr>
        <w:i/>
        <w:sz w:val="22"/>
        <w:szCs w:val="22"/>
      </w:rPr>
    </w:pPr>
  </w:p>
  <w:p w:rsidR="00C31467" w:rsidRDefault="00C31467" w:rsidP="00C113D4">
    <w:pPr>
      <w:pStyle w:val="Header"/>
      <w:jc w:val="right"/>
    </w:pP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C31467" w:rsidRPr="00A679BE" w:rsidRDefault="00C31467" w:rsidP="005D4BAE">
    <w:pPr>
      <w:pStyle w:val="Header"/>
      <w:jc w:val="right"/>
      <w:rPr>
        <w:sz w:val="20"/>
        <w:szCs w:val="20"/>
        <w:lang w:val="fr-CH"/>
      </w:rPr>
    </w:pPr>
    <w:r w:rsidRPr="00A679BE">
      <w:rPr>
        <w:sz w:val="20"/>
        <w:szCs w:val="20"/>
        <w:lang w:val="fr-CH"/>
      </w:rPr>
      <w:t>ACRONYM</w:t>
    </w:r>
  </w:p>
  <w:p w:rsidR="00C31467" w:rsidRDefault="00C31467" w:rsidP="00B373A4">
    <w:pPr>
      <w:pStyle w:val="Header"/>
      <w:jc w:val="right"/>
      <w:rPr>
        <w:rFonts w:ascii="Arial" w:hAnsi="Arial"/>
        <w:sz w:val="20"/>
        <w:szCs w:val="20"/>
        <w:lang w:val="fr-BE"/>
      </w:rP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8"/>
    <w:multiLevelType w:val="singleLevel"/>
    <w:tmpl w:val="058AE466"/>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6B66C2BC"/>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hybridMultilevel"/>
    <w:tmpl w:val="00000005"/>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7"/>
    <w:multiLevelType w:val="hybridMultilevel"/>
    <w:tmpl w:val="00000007"/>
    <w:lvl w:ilvl="0" w:tplc="00000000">
      <w:start w:val="1"/>
      <w:numFmt w:val="decimal"/>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A0C28D7"/>
    <w:multiLevelType w:val="multilevel"/>
    <w:tmpl w:val="9D64B19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9EF0DEB"/>
    <w:multiLevelType w:val="hybridMultilevel"/>
    <w:tmpl w:val="3CFA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30CD1"/>
    <w:multiLevelType w:val="hybridMultilevel"/>
    <w:tmpl w:val="E23A8E86"/>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1F41C1"/>
    <w:multiLevelType w:val="hybridMultilevel"/>
    <w:tmpl w:val="4230B71A"/>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0A1D13"/>
    <w:multiLevelType w:val="hybridMultilevel"/>
    <w:tmpl w:val="4DA29D1A"/>
    <w:lvl w:ilvl="0" w:tplc="6B2618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1404B2"/>
    <w:multiLevelType w:val="hybridMultilevel"/>
    <w:tmpl w:val="FC502912"/>
    <w:lvl w:ilvl="0" w:tplc="04090011">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28A1EDD"/>
    <w:multiLevelType w:val="hybridMultilevel"/>
    <w:tmpl w:val="3E92EBDE"/>
    <w:lvl w:ilvl="0" w:tplc="04090015">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75782E"/>
    <w:multiLevelType w:val="multilevel"/>
    <w:tmpl w:val="DBC00DD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C997602"/>
    <w:multiLevelType w:val="hybridMultilevel"/>
    <w:tmpl w:val="112E984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2307CBA"/>
    <w:multiLevelType w:val="singleLevel"/>
    <w:tmpl w:val="94E0C22E"/>
    <w:lvl w:ilvl="0">
      <w:start w:val="1"/>
      <w:numFmt w:val="bullet"/>
      <w:pStyle w:val="Bullet2"/>
      <w:lvlText w:val=""/>
      <w:lvlJc w:val="left"/>
      <w:pPr>
        <w:tabs>
          <w:tab w:val="num" w:pos="360"/>
        </w:tabs>
        <w:ind w:left="360" w:hanging="360"/>
      </w:pPr>
      <w:rPr>
        <w:rFonts w:ascii="Symbol" w:hAnsi="Symbol" w:hint="default"/>
      </w:rPr>
    </w:lvl>
  </w:abstractNum>
  <w:abstractNum w:abstractNumId="14">
    <w:nsid w:val="42FE3E29"/>
    <w:multiLevelType w:val="singleLevel"/>
    <w:tmpl w:val="E6B0B108"/>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5">
    <w:nsid w:val="4559241C"/>
    <w:multiLevelType w:val="hybridMultilevel"/>
    <w:tmpl w:val="DBC00DD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364406"/>
    <w:multiLevelType w:val="multilevel"/>
    <w:tmpl w:val="894EE873"/>
    <w:lvl w:ilvl="0">
      <w:start w:val="1"/>
      <w:numFmt w:val="decimal"/>
      <w:isLgl/>
      <w:lvlText w:val="%1)"/>
      <w:lvlJc w:val="left"/>
      <w:pPr>
        <w:tabs>
          <w:tab w:val="num" w:pos="0"/>
        </w:tabs>
        <w:ind w:left="0" w:firstLine="0"/>
      </w:pPr>
      <w:rPr>
        <w:rFonts w:hint="default"/>
        <w:position w:val="0"/>
      </w:rPr>
    </w:lvl>
    <w:lvl w:ilvl="1">
      <w:start w:val="1"/>
      <w:numFmt w:val="lowerLetter"/>
      <w:lvlText w:val="%2."/>
      <w:lvlJc w:val="left"/>
      <w:pPr>
        <w:tabs>
          <w:tab w:val="num" w:pos="1375"/>
        </w:tabs>
        <w:ind w:left="1375" w:firstLine="360"/>
      </w:pPr>
      <w:rPr>
        <w:rFonts w:hint="default"/>
        <w:position w:val="0"/>
      </w:rPr>
    </w:lvl>
    <w:lvl w:ilvl="2">
      <w:start w:val="1"/>
      <w:numFmt w:val="lowerRoman"/>
      <w:lvlText w:val="%3."/>
      <w:lvlJc w:val="left"/>
      <w:pPr>
        <w:tabs>
          <w:tab w:val="num" w:pos="1375"/>
        </w:tabs>
        <w:ind w:left="1375" w:firstLine="720"/>
      </w:pPr>
      <w:rPr>
        <w:rFonts w:hint="default"/>
        <w:position w:val="0"/>
      </w:rPr>
    </w:lvl>
    <w:lvl w:ilvl="3">
      <w:start w:val="1"/>
      <w:numFmt w:val="decimal"/>
      <w:isLgl/>
      <w:lvlText w:val="%4."/>
      <w:lvlJc w:val="left"/>
      <w:pPr>
        <w:tabs>
          <w:tab w:val="num" w:pos="1375"/>
        </w:tabs>
        <w:ind w:left="1375" w:firstLine="1080"/>
      </w:pPr>
      <w:rPr>
        <w:rFonts w:hint="default"/>
        <w:position w:val="0"/>
      </w:rPr>
    </w:lvl>
    <w:lvl w:ilvl="4">
      <w:start w:val="1"/>
      <w:numFmt w:val="lowerLetter"/>
      <w:lvlText w:val="%5."/>
      <w:lvlJc w:val="left"/>
      <w:pPr>
        <w:tabs>
          <w:tab w:val="num" w:pos="1375"/>
        </w:tabs>
        <w:ind w:left="1375" w:firstLine="1440"/>
      </w:pPr>
      <w:rPr>
        <w:rFonts w:hint="default"/>
        <w:position w:val="0"/>
      </w:rPr>
    </w:lvl>
    <w:lvl w:ilvl="5">
      <w:start w:val="1"/>
      <w:numFmt w:val="lowerRoman"/>
      <w:lvlText w:val="%6."/>
      <w:lvlJc w:val="left"/>
      <w:pPr>
        <w:tabs>
          <w:tab w:val="num" w:pos="1375"/>
        </w:tabs>
        <w:ind w:left="1375" w:firstLine="1800"/>
      </w:pPr>
      <w:rPr>
        <w:rFonts w:hint="default"/>
        <w:position w:val="0"/>
      </w:rPr>
    </w:lvl>
    <w:lvl w:ilvl="6">
      <w:start w:val="1"/>
      <w:numFmt w:val="decimal"/>
      <w:isLgl/>
      <w:lvlText w:val="%7."/>
      <w:lvlJc w:val="left"/>
      <w:pPr>
        <w:tabs>
          <w:tab w:val="num" w:pos="1375"/>
        </w:tabs>
        <w:ind w:left="1375" w:firstLine="2160"/>
      </w:pPr>
      <w:rPr>
        <w:rFonts w:hint="default"/>
        <w:position w:val="0"/>
      </w:rPr>
    </w:lvl>
    <w:lvl w:ilvl="7">
      <w:start w:val="1"/>
      <w:numFmt w:val="lowerLetter"/>
      <w:lvlText w:val="%8."/>
      <w:lvlJc w:val="left"/>
      <w:pPr>
        <w:tabs>
          <w:tab w:val="num" w:pos="1375"/>
        </w:tabs>
        <w:ind w:left="1375" w:firstLine="2520"/>
      </w:pPr>
      <w:rPr>
        <w:rFonts w:hint="default"/>
        <w:position w:val="0"/>
      </w:rPr>
    </w:lvl>
    <w:lvl w:ilvl="8">
      <w:start w:val="1"/>
      <w:numFmt w:val="lowerRoman"/>
      <w:lvlText w:val="%9."/>
      <w:lvlJc w:val="left"/>
      <w:pPr>
        <w:tabs>
          <w:tab w:val="num" w:pos="1375"/>
        </w:tabs>
        <w:ind w:left="1375" w:firstLine="2880"/>
      </w:pPr>
      <w:rPr>
        <w:rFonts w:hint="default"/>
        <w:position w:val="0"/>
      </w:rPr>
    </w:lvl>
  </w:abstractNum>
  <w:abstractNum w:abstractNumId="17">
    <w:nsid w:val="51DF16E0"/>
    <w:multiLevelType w:val="multilevel"/>
    <w:tmpl w:val="DBC00DD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9">
    <w:nsid w:val="69A53F65"/>
    <w:multiLevelType w:val="multilevel"/>
    <w:tmpl w:val="C3B20EB4"/>
    <w:name w:val="Tiret 3"/>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6B4B7C16"/>
    <w:multiLevelType w:val="multilevel"/>
    <w:tmpl w:val="DBC00DDA"/>
    <w:lvl w:ilvl="0">
      <w:start w:val="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19"/>
  </w:num>
  <w:num w:numId="4">
    <w:abstractNumId w:val="14"/>
  </w:num>
  <w:num w:numId="5">
    <w:abstractNumId w:val="13"/>
  </w:num>
  <w:num w:numId="6">
    <w:abstractNumId w:val="18"/>
  </w:num>
  <w:num w:numId="7">
    <w:abstractNumId w:val="4"/>
  </w:num>
  <w:num w:numId="8">
    <w:abstractNumId w:val="16"/>
  </w:num>
  <w:num w:numId="9">
    <w:abstractNumId w:val="9"/>
  </w:num>
  <w:num w:numId="10">
    <w:abstractNumId w:val="2"/>
  </w:num>
  <w:num w:numId="11">
    <w:abstractNumId w:val="3"/>
  </w:num>
  <w:num w:numId="12">
    <w:abstractNumId w:val="15"/>
  </w:num>
  <w:num w:numId="13">
    <w:abstractNumId w:val="10"/>
  </w:num>
  <w:num w:numId="14">
    <w:abstractNumId w:val="7"/>
  </w:num>
  <w:num w:numId="15">
    <w:abstractNumId w:val="5"/>
  </w:num>
  <w:num w:numId="16">
    <w:abstractNumId w:val="8"/>
  </w:num>
  <w:num w:numId="17">
    <w:abstractNumId w:val="11"/>
  </w:num>
  <w:num w:numId="18">
    <w:abstractNumId w:val="20"/>
  </w:num>
  <w:num w:numId="19">
    <w:abstractNumId w:val="17"/>
  </w:num>
  <w:num w:numId="20">
    <w:abstractNumId w:val="12"/>
  </w:num>
  <w:num w:numId="21">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stylePaneFormatFilter w:val="3701"/>
  <w:doNotTrackMoves/>
  <w:defaultTabStop w:val="720"/>
  <w:noPunctuationKerning/>
  <w:characterSpacingControl w:val="doNotCompress"/>
  <w:savePreviewPicture/>
  <w:footnotePr>
    <w:footnote w:id="0"/>
    <w:footnote w:id="1"/>
  </w:footnotePr>
  <w:endnotePr>
    <w:endnote w:id="0"/>
    <w:endnote w:id="1"/>
  </w:endnotePr>
  <w:compat/>
  <w:docVars>
    <w:docVar w:name="LW_DocType" w:val="NORMAL"/>
  </w:docVars>
  <w:rsids>
    <w:rsidRoot w:val="00BE4FF5"/>
    <w:rsid w:val="00000138"/>
    <w:rsid w:val="00001695"/>
    <w:rsid w:val="00001EE7"/>
    <w:rsid w:val="00002F3E"/>
    <w:rsid w:val="00005226"/>
    <w:rsid w:val="0000539F"/>
    <w:rsid w:val="00005839"/>
    <w:rsid w:val="00005A76"/>
    <w:rsid w:val="0000606D"/>
    <w:rsid w:val="00007115"/>
    <w:rsid w:val="0000753F"/>
    <w:rsid w:val="00010F41"/>
    <w:rsid w:val="0001116E"/>
    <w:rsid w:val="00012308"/>
    <w:rsid w:val="00014D2A"/>
    <w:rsid w:val="0001649C"/>
    <w:rsid w:val="00017527"/>
    <w:rsid w:val="00017942"/>
    <w:rsid w:val="000209E0"/>
    <w:rsid w:val="00020E97"/>
    <w:rsid w:val="000244C8"/>
    <w:rsid w:val="00024F99"/>
    <w:rsid w:val="00025467"/>
    <w:rsid w:val="000269AF"/>
    <w:rsid w:val="00026E21"/>
    <w:rsid w:val="000273B7"/>
    <w:rsid w:val="000276CA"/>
    <w:rsid w:val="00030742"/>
    <w:rsid w:val="00030A00"/>
    <w:rsid w:val="00033ADF"/>
    <w:rsid w:val="0004060C"/>
    <w:rsid w:val="00041B83"/>
    <w:rsid w:val="00041B94"/>
    <w:rsid w:val="000422E9"/>
    <w:rsid w:val="00042480"/>
    <w:rsid w:val="00045A07"/>
    <w:rsid w:val="0005131B"/>
    <w:rsid w:val="0005274E"/>
    <w:rsid w:val="000534C7"/>
    <w:rsid w:val="000538F2"/>
    <w:rsid w:val="00056011"/>
    <w:rsid w:val="00057323"/>
    <w:rsid w:val="00057B10"/>
    <w:rsid w:val="00060E87"/>
    <w:rsid w:val="000624B8"/>
    <w:rsid w:val="000629FE"/>
    <w:rsid w:val="00063126"/>
    <w:rsid w:val="00063B36"/>
    <w:rsid w:val="0006405F"/>
    <w:rsid w:val="00065F76"/>
    <w:rsid w:val="0006685F"/>
    <w:rsid w:val="00066936"/>
    <w:rsid w:val="00066CC7"/>
    <w:rsid w:val="00066D6F"/>
    <w:rsid w:val="00071555"/>
    <w:rsid w:val="0007198B"/>
    <w:rsid w:val="00072814"/>
    <w:rsid w:val="0007332D"/>
    <w:rsid w:val="00073E0C"/>
    <w:rsid w:val="00073E4B"/>
    <w:rsid w:val="00074B4F"/>
    <w:rsid w:val="000757E0"/>
    <w:rsid w:val="00075D59"/>
    <w:rsid w:val="00076E69"/>
    <w:rsid w:val="00077B07"/>
    <w:rsid w:val="00077EE5"/>
    <w:rsid w:val="000805ED"/>
    <w:rsid w:val="00081EA6"/>
    <w:rsid w:val="000836CF"/>
    <w:rsid w:val="0008395F"/>
    <w:rsid w:val="00083B60"/>
    <w:rsid w:val="00085284"/>
    <w:rsid w:val="000870FE"/>
    <w:rsid w:val="00087622"/>
    <w:rsid w:val="00087A1A"/>
    <w:rsid w:val="0009008E"/>
    <w:rsid w:val="0009176A"/>
    <w:rsid w:val="00091E3F"/>
    <w:rsid w:val="0009212C"/>
    <w:rsid w:val="0009588B"/>
    <w:rsid w:val="000970D2"/>
    <w:rsid w:val="0009731C"/>
    <w:rsid w:val="000974D9"/>
    <w:rsid w:val="000975D0"/>
    <w:rsid w:val="000A0BF1"/>
    <w:rsid w:val="000A30F7"/>
    <w:rsid w:val="000A3E00"/>
    <w:rsid w:val="000A4E7E"/>
    <w:rsid w:val="000A582F"/>
    <w:rsid w:val="000A5A5F"/>
    <w:rsid w:val="000A5B2D"/>
    <w:rsid w:val="000A5EDE"/>
    <w:rsid w:val="000A6485"/>
    <w:rsid w:val="000A676F"/>
    <w:rsid w:val="000B05F3"/>
    <w:rsid w:val="000B0703"/>
    <w:rsid w:val="000B30C8"/>
    <w:rsid w:val="000B4C51"/>
    <w:rsid w:val="000B56EB"/>
    <w:rsid w:val="000B573D"/>
    <w:rsid w:val="000B5909"/>
    <w:rsid w:val="000B6112"/>
    <w:rsid w:val="000B6588"/>
    <w:rsid w:val="000B678C"/>
    <w:rsid w:val="000B7C20"/>
    <w:rsid w:val="000C001A"/>
    <w:rsid w:val="000C1FFA"/>
    <w:rsid w:val="000C2B8D"/>
    <w:rsid w:val="000C3BAA"/>
    <w:rsid w:val="000C5682"/>
    <w:rsid w:val="000C67E7"/>
    <w:rsid w:val="000D0974"/>
    <w:rsid w:val="000D2216"/>
    <w:rsid w:val="000D253E"/>
    <w:rsid w:val="000D26B2"/>
    <w:rsid w:val="000D3016"/>
    <w:rsid w:val="000D3630"/>
    <w:rsid w:val="000D37B3"/>
    <w:rsid w:val="000D4122"/>
    <w:rsid w:val="000D5C3E"/>
    <w:rsid w:val="000D688A"/>
    <w:rsid w:val="000D69F4"/>
    <w:rsid w:val="000D6D6F"/>
    <w:rsid w:val="000D777B"/>
    <w:rsid w:val="000D7849"/>
    <w:rsid w:val="000E08DD"/>
    <w:rsid w:val="000E1314"/>
    <w:rsid w:val="000E13AA"/>
    <w:rsid w:val="000E294E"/>
    <w:rsid w:val="000E2B74"/>
    <w:rsid w:val="000E3648"/>
    <w:rsid w:val="000E5B84"/>
    <w:rsid w:val="000E666B"/>
    <w:rsid w:val="000E6BDA"/>
    <w:rsid w:val="000E7A1E"/>
    <w:rsid w:val="000F0B34"/>
    <w:rsid w:val="000F1A10"/>
    <w:rsid w:val="000F3FC7"/>
    <w:rsid w:val="000F520A"/>
    <w:rsid w:val="000F5B47"/>
    <w:rsid w:val="000F6C6B"/>
    <w:rsid w:val="000F732D"/>
    <w:rsid w:val="00100763"/>
    <w:rsid w:val="00100A7E"/>
    <w:rsid w:val="00100B89"/>
    <w:rsid w:val="001021F7"/>
    <w:rsid w:val="001023A1"/>
    <w:rsid w:val="00102BDA"/>
    <w:rsid w:val="001050B7"/>
    <w:rsid w:val="001052B8"/>
    <w:rsid w:val="001067E7"/>
    <w:rsid w:val="0010797E"/>
    <w:rsid w:val="00107F20"/>
    <w:rsid w:val="00112AAE"/>
    <w:rsid w:val="00113236"/>
    <w:rsid w:val="00113686"/>
    <w:rsid w:val="001138B1"/>
    <w:rsid w:val="001168F6"/>
    <w:rsid w:val="00116B2D"/>
    <w:rsid w:val="00122438"/>
    <w:rsid w:val="001224EE"/>
    <w:rsid w:val="001232AE"/>
    <w:rsid w:val="001252F5"/>
    <w:rsid w:val="00125452"/>
    <w:rsid w:val="0013147C"/>
    <w:rsid w:val="00134AC4"/>
    <w:rsid w:val="00135418"/>
    <w:rsid w:val="00136816"/>
    <w:rsid w:val="00136E44"/>
    <w:rsid w:val="00137982"/>
    <w:rsid w:val="00141BCA"/>
    <w:rsid w:val="00143494"/>
    <w:rsid w:val="0014491B"/>
    <w:rsid w:val="001464B9"/>
    <w:rsid w:val="001470BC"/>
    <w:rsid w:val="001471F0"/>
    <w:rsid w:val="00147D78"/>
    <w:rsid w:val="00147E98"/>
    <w:rsid w:val="00152886"/>
    <w:rsid w:val="001558BC"/>
    <w:rsid w:val="00156B6F"/>
    <w:rsid w:val="00156E32"/>
    <w:rsid w:val="00156E45"/>
    <w:rsid w:val="001570CA"/>
    <w:rsid w:val="001570DB"/>
    <w:rsid w:val="001602FD"/>
    <w:rsid w:val="00160594"/>
    <w:rsid w:val="001609AC"/>
    <w:rsid w:val="00161C16"/>
    <w:rsid w:val="0016592F"/>
    <w:rsid w:val="0016595D"/>
    <w:rsid w:val="00165F86"/>
    <w:rsid w:val="001666F5"/>
    <w:rsid w:val="0016704F"/>
    <w:rsid w:val="00170101"/>
    <w:rsid w:val="00172735"/>
    <w:rsid w:val="0017294E"/>
    <w:rsid w:val="00173FC2"/>
    <w:rsid w:val="00174FE9"/>
    <w:rsid w:val="001750EA"/>
    <w:rsid w:val="00180255"/>
    <w:rsid w:val="00181ED9"/>
    <w:rsid w:val="00182613"/>
    <w:rsid w:val="001830B5"/>
    <w:rsid w:val="00185643"/>
    <w:rsid w:val="00187933"/>
    <w:rsid w:val="00187FD1"/>
    <w:rsid w:val="00190026"/>
    <w:rsid w:val="00190785"/>
    <w:rsid w:val="00190CF5"/>
    <w:rsid w:val="00192CA8"/>
    <w:rsid w:val="0019321E"/>
    <w:rsid w:val="00193A22"/>
    <w:rsid w:val="00193A4D"/>
    <w:rsid w:val="00193EE0"/>
    <w:rsid w:val="001979B4"/>
    <w:rsid w:val="001A00AA"/>
    <w:rsid w:val="001A06A3"/>
    <w:rsid w:val="001A0879"/>
    <w:rsid w:val="001A1775"/>
    <w:rsid w:val="001A1C7B"/>
    <w:rsid w:val="001A35E7"/>
    <w:rsid w:val="001A3C68"/>
    <w:rsid w:val="001A5391"/>
    <w:rsid w:val="001A702D"/>
    <w:rsid w:val="001A7213"/>
    <w:rsid w:val="001A7FE2"/>
    <w:rsid w:val="001B14C2"/>
    <w:rsid w:val="001B5B38"/>
    <w:rsid w:val="001B7262"/>
    <w:rsid w:val="001B72A4"/>
    <w:rsid w:val="001B73D3"/>
    <w:rsid w:val="001C38BD"/>
    <w:rsid w:val="001C44BC"/>
    <w:rsid w:val="001C4F27"/>
    <w:rsid w:val="001C5E21"/>
    <w:rsid w:val="001C60E0"/>
    <w:rsid w:val="001C6B2C"/>
    <w:rsid w:val="001C7846"/>
    <w:rsid w:val="001C7A6E"/>
    <w:rsid w:val="001D23EB"/>
    <w:rsid w:val="001D28E6"/>
    <w:rsid w:val="001D32E5"/>
    <w:rsid w:val="001D3B33"/>
    <w:rsid w:val="001D452D"/>
    <w:rsid w:val="001D47CE"/>
    <w:rsid w:val="001D712D"/>
    <w:rsid w:val="001D736A"/>
    <w:rsid w:val="001D7A31"/>
    <w:rsid w:val="001E0D16"/>
    <w:rsid w:val="001E139E"/>
    <w:rsid w:val="001E1952"/>
    <w:rsid w:val="001E2543"/>
    <w:rsid w:val="001E3827"/>
    <w:rsid w:val="001E5431"/>
    <w:rsid w:val="001E6AB8"/>
    <w:rsid w:val="001E6AE9"/>
    <w:rsid w:val="001E79E0"/>
    <w:rsid w:val="001E7B43"/>
    <w:rsid w:val="001E7CCF"/>
    <w:rsid w:val="001F02D2"/>
    <w:rsid w:val="001F05F9"/>
    <w:rsid w:val="001F0B77"/>
    <w:rsid w:val="001F3D21"/>
    <w:rsid w:val="001F7417"/>
    <w:rsid w:val="001F7629"/>
    <w:rsid w:val="001F7EB3"/>
    <w:rsid w:val="00200891"/>
    <w:rsid w:val="00201DF8"/>
    <w:rsid w:val="00202107"/>
    <w:rsid w:val="0020241B"/>
    <w:rsid w:val="00203400"/>
    <w:rsid w:val="0020381B"/>
    <w:rsid w:val="00203B81"/>
    <w:rsid w:val="00211223"/>
    <w:rsid w:val="00213CA0"/>
    <w:rsid w:val="00214742"/>
    <w:rsid w:val="00215C21"/>
    <w:rsid w:val="0021636C"/>
    <w:rsid w:val="00217130"/>
    <w:rsid w:val="00217DCE"/>
    <w:rsid w:val="00220B6A"/>
    <w:rsid w:val="00220FFA"/>
    <w:rsid w:val="00222F70"/>
    <w:rsid w:val="0022325E"/>
    <w:rsid w:val="00223FA8"/>
    <w:rsid w:val="0022508A"/>
    <w:rsid w:val="00225BE9"/>
    <w:rsid w:val="002260BC"/>
    <w:rsid w:val="002277CD"/>
    <w:rsid w:val="002303C6"/>
    <w:rsid w:val="00231924"/>
    <w:rsid w:val="00232FFC"/>
    <w:rsid w:val="002335E9"/>
    <w:rsid w:val="00233BFF"/>
    <w:rsid w:val="002368EE"/>
    <w:rsid w:val="00237290"/>
    <w:rsid w:val="002374C5"/>
    <w:rsid w:val="00237AD6"/>
    <w:rsid w:val="0024000C"/>
    <w:rsid w:val="0024010D"/>
    <w:rsid w:val="00240EE0"/>
    <w:rsid w:val="002412F8"/>
    <w:rsid w:val="00244771"/>
    <w:rsid w:val="00244C6E"/>
    <w:rsid w:val="00246E3D"/>
    <w:rsid w:val="00246E99"/>
    <w:rsid w:val="0025136E"/>
    <w:rsid w:val="00252B54"/>
    <w:rsid w:val="002548A6"/>
    <w:rsid w:val="002559F4"/>
    <w:rsid w:val="00255C9E"/>
    <w:rsid w:val="002600B6"/>
    <w:rsid w:val="00260B12"/>
    <w:rsid w:val="00260C49"/>
    <w:rsid w:val="00264037"/>
    <w:rsid w:val="002640FF"/>
    <w:rsid w:val="00264730"/>
    <w:rsid w:val="00266286"/>
    <w:rsid w:val="00270E21"/>
    <w:rsid w:val="00272079"/>
    <w:rsid w:val="0027264B"/>
    <w:rsid w:val="00273627"/>
    <w:rsid w:val="002747EB"/>
    <w:rsid w:val="002779DD"/>
    <w:rsid w:val="00280420"/>
    <w:rsid w:val="002819C1"/>
    <w:rsid w:val="002833CD"/>
    <w:rsid w:val="00286166"/>
    <w:rsid w:val="002863A1"/>
    <w:rsid w:val="00287BEC"/>
    <w:rsid w:val="00290376"/>
    <w:rsid w:val="00291AF3"/>
    <w:rsid w:val="0029228B"/>
    <w:rsid w:val="0029398E"/>
    <w:rsid w:val="002948E4"/>
    <w:rsid w:val="00296A86"/>
    <w:rsid w:val="002A0B6A"/>
    <w:rsid w:val="002A2B31"/>
    <w:rsid w:val="002A2D8B"/>
    <w:rsid w:val="002A3AE6"/>
    <w:rsid w:val="002A43F1"/>
    <w:rsid w:val="002A4BF0"/>
    <w:rsid w:val="002A605E"/>
    <w:rsid w:val="002A7C9A"/>
    <w:rsid w:val="002B01F8"/>
    <w:rsid w:val="002B0834"/>
    <w:rsid w:val="002B0E20"/>
    <w:rsid w:val="002B19BB"/>
    <w:rsid w:val="002B2E0E"/>
    <w:rsid w:val="002B3C4A"/>
    <w:rsid w:val="002B50D5"/>
    <w:rsid w:val="002B5146"/>
    <w:rsid w:val="002B5CE0"/>
    <w:rsid w:val="002B5F04"/>
    <w:rsid w:val="002B62E4"/>
    <w:rsid w:val="002B6B3C"/>
    <w:rsid w:val="002B6D4D"/>
    <w:rsid w:val="002B6E81"/>
    <w:rsid w:val="002B7FFA"/>
    <w:rsid w:val="002C01A4"/>
    <w:rsid w:val="002C03FC"/>
    <w:rsid w:val="002C1338"/>
    <w:rsid w:val="002C2093"/>
    <w:rsid w:val="002C211A"/>
    <w:rsid w:val="002C378C"/>
    <w:rsid w:val="002C4284"/>
    <w:rsid w:val="002C5196"/>
    <w:rsid w:val="002C5D9F"/>
    <w:rsid w:val="002C6FAA"/>
    <w:rsid w:val="002D01AE"/>
    <w:rsid w:val="002D0C8F"/>
    <w:rsid w:val="002D3CBD"/>
    <w:rsid w:val="002D4DAE"/>
    <w:rsid w:val="002D5B42"/>
    <w:rsid w:val="002D5F5B"/>
    <w:rsid w:val="002D69C9"/>
    <w:rsid w:val="002D783D"/>
    <w:rsid w:val="002E003A"/>
    <w:rsid w:val="002E1880"/>
    <w:rsid w:val="002E26EA"/>
    <w:rsid w:val="002E33D1"/>
    <w:rsid w:val="002E3ED8"/>
    <w:rsid w:val="002E4288"/>
    <w:rsid w:val="002E4794"/>
    <w:rsid w:val="002E51EA"/>
    <w:rsid w:val="002E57AD"/>
    <w:rsid w:val="002E57CA"/>
    <w:rsid w:val="002E6264"/>
    <w:rsid w:val="002E6936"/>
    <w:rsid w:val="002F2E84"/>
    <w:rsid w:val="002F5ACC"/>
    <w:rsid w:val="002F7751"/>
    <w:rsid w:val="002F7AA1"/>
    <w:rsid w:val="00300427"/>
    <w:rsid w:val="0030188C"/>
    <w:rsid w:val="00301EB2"/>
    <w:rsid w:val="00302449"/>
    <w:rsid w:val="00302570"/>
    <w:rsid w:val="00302F11"/>
    <w:rsid w:val="0030348A"/>
    <w:rsid w:val="00304DB8"/>
    <w:rsid w:val="00305D0A"/>
    <w:rsid w:val="00306CAC"/>
    <w:rsid w:val="0030745F"/>
    <w:rsid w:val="00310EC1"/>
    <w:rsid w:val="0031145A"/>
    <w:rsid w:val="003123B5"/>
    <w:rsid w:val="00312A9E"/>
    <w:rsid w:val="003132AB"/>
    <w:rsid w:val="003132B9"/>
    <w:rsid w:val="003134A4"/>
    <w:rsid w:val="00314D5F"/>
    <w:rsid w:val="00314DAD"/>
    <w:rsid w:val="00315ED8"/>
    <w:rsid w:val="003169F5"/>
    <w:rsid w:val="00317033"/>
    <w:rsid w:val="00320719"/>
    <w:rsid w:val="00320AF1"/>
    <w:rsid w:val="00320C39"/>
    <w:rsid w:val="003211C6"/>
    <w:rsid w:val="003248AB"/>
    <w:rsid w:val="00324BF0"/>
    <w:rsid w:val="0032559E"/>
    <w:rsid w:val="00327B76"/>
    <w:rsid w:val="00331B44"/>
    <w:rsid w:val="00332839"/>
    <w:rsid w:val="00333827"/>
    <w:rsid w:val="003340D5"/>
    <w:rsid w:val="00335C3E"/>
    <w:rsid w:val="00336EF4"/>
    <w:rsid w:val="00337291"/>
    <w:rsid w:val="0033773A"/>
    <w:rsid w:val="00337F94"/>
    <w:rsid w:val="00340773"/>
    <w:rsid w:val="00340A32"/>
    <w:rsid w:val="003445AE"/>
    <w:rsid w:val="00347953"/>
    <w:rsid w:val="003508C8"/>
    <w:rsid w:val="00350A2C"/>
    <w:rsid w:val="00351AE4"/>
    <w:rsid w:val="00354956"/>
    <w:rsid w:val="00354CA2"/>
    <w:rsid w:val="00355892"/>
    <w:rsid w:val="00360796"/>
    <w:rsid w:val="00360FB7"/>
    <w:rsid w:val="00361083"/>
    <w:rsid w:val="00361C38"/>
    <w:rsid w:val="00363609"/>
    <w:rsid w:val="00367740"/>
    <w:rsid w:val="0036791A"/>
    <w:rsid w:val="003679CD"/>
    <w:rsid w:val="00367CB1"/>
    <w:rsid w:val="00371158"/>
    <w:rsid w:val="0037120A"/>
    <w:rsid w:val="0037181E"/>
    <w:rsid w:val="00371D0B"/>
    <w:rsid w:val="00373E87"/>
    <w:rsid w:val="003754C9"/>
    <w:rsid w:val="00376F2B"/>
    <w:rsid w:val="003804FA"/>
    <w:rsid w:val="00380B9D"/>
    <w:rsid w:val="003815C6"/>
    <w:rsid w:val="00381873"/>
    <w:rsid w:val="00381968"/>
    <w:rsid w:val="00383419"/>
    <w:rsid w:val="00383C40"/>
    <w:rsid w:val="00383ECF"/>
    <w:rsid w:val="0038422B"/>
    <w:rsid w:val="00384580"/>
    <w:rsid w:val="00385318"/>
    <w:rsid w:val="0038606D"/>
    <w:rsid w:val="00386BDF"/>
    <w:rsid w:val="00387E8C"/>
    <w:rsid w:val="00387F6E"/>
    <w:rsid w:val="0039278F"/>
    <w:rsid w:val="00392887"/>
    <w:rsid w:val="00393513"/>
    <w:rsid w:val="00393B45"/>
    <w:rsid w:val="00393C3D"/>
    <w:rsid w:val="00394642"/>
    <w:rsid w:val="00394782"/>
    <w:rsid w:val="00394F11"/>
    <w:rsid w:val="00395D79"/>
    <w:rsid w:val="00397B3B"/>
    <w:rsid w:val="003A0F27"/>
    <w:rsid w:val="003A1228"/>
    <w:rsid w:val="003A1F74"/>
    <w:rsid w:val="003A2507"/>
    <w:rsid w:val="003A2ABC"/>
    <w:rsid w:val="003A307F"/>
    <w:rsid w:val="003A46E4"/>
    <w:rsid w:val="003A4EFE"/>
    <w:rsid w:val="003A5746"/>
    <w:rsid w:val="003A6F74"/>
    <w:rsid w:val="003A72CF"/>
    <w:rsid w:val="003A77AB"/>
    <w:rsid w:val="003B0127"/>
    <w:rsid w:val="003B0C4D"/>
    <w:rsid w:val="003B13EA"/>
    <w:rsid w:val="003B2185"/>
    <w:rsid w:val="003B7CC9"/>
    <w:rsid w:val="003C0F78"/>
    <w:rsid w:val="003C2AF4"/>
    <w:rsid w:val="003C2CF6"/>
    <w:rsid w:val="003C338E"/>
    <w:rsid w:val="003C3488"/>
    <w:rsid w:val="003C5637"/>
    <w:rsid w:val="003C67A0"/>
    <w:rsid w:val="003C6ED7"/>
    <w:rsid w:val="003C7CDC"/>
    <w:rsid w:val="003D15F4"/>
    <w:rsid w:val="003D2D7A"/>
    <w:rsid w:val="003D3971"/>
    <w:rsid w:val="003D47A2"/>
    <w:rsid w:val="003D51A1"/>
    <w:rsid w:val="003E0076"/>
    <w:rsid w:val="003E054D"/>
    <w:rsid w:val="003E15F7"/>
    <w:rsid w:val="003E34ED"/>
    <w:rsid w:val="003E39DB"/>
    <w:rsid w:val="003E4459"/>
    <w:rsid w:val="003E608C"/>
    <w:rsid w:val="003E68FE"/>
    <w:rsid w:val="003E6E06"/>
    <w:rsid w:val="003F0C95"/>
    <w:rsid w:val="003F0F85"/>
    <w:rsid w:val="003F167A"/>
    <w:rsid w:val="003F36D8"/>
    <w:rsid w:val="003F499F"/>
    <w:rsid w:val="004000E7"/>
    <w:rsid w:val="004027F4"/>
    <w:rsid w:val="00402BC3"/>
    <w:rsid w:val="00404068"/>
    <w:rsid w:val="00405062"/>
    <w:rsid w:val="00405842"/>
    <w:rsid w:val="004120C5"/>
    <w:rsid w:val="00412321"/>
    <w:rsid w:val="0041283F"/>
    <w:rsid w:val="00413AA2"/>
    <w:rsid w:val="004156D4"/>
    <w:rsid w:val="00417690"/>
    <w:rsid w:val="004212C6"/>
    <w:rsid w:val="00421304"/>
    <w:rsid w:val="00423864"/>
    <w:rsid w:val="004241AE"/>
    <w:rsid w:val="00426E60"/>
    <w:rsid w:val="00427627"/>
    <w:rsid w:val="00430CD6"/>
    <w:rsid w:val="00431523"/>
    <w:rsid w:val="0043153A"/>
    <w:rsid w:val="00435AFF"/>
    <w:rsid w:val="00435CCD"/>
    <w:rsid w:val="00437E0E"/>
    <w:rsid w:val="00440187"/>
    <w:rsid w:val="004424B8"/>
    <w:rsid w:val="0044381B"/>
    <w:rsid w:val="0044382F"/>
    <w:rsid w:val="004438C5"/>
    <w:rsid w:val="00444F89"/>
    <w:rsid w:val="0044789F"/>
    <w:rsid w:val="00447A92"/>
    <w:rsid w:val="0045193B"/>
    <w:rsid w:val="004529D8"/>
    <w:rsid w:val="00453007"/>
    <w:rsid w:val="004562CA"/>
    <w:rsid w:val="00456B71"/>
    <w:rsid w:val="00457E69"/>
    <w:rsid w:val="004600C7"/>
    <w:rsid w:val="004608C5"/>
    <w:rsid w:val="00460C34"/>
    <w:rsid w:val="00460C6B"/>
    <w:rsid w:val="00462093"/>
    <w:rsid w:val="00462A48"/>
    <w:rsid w:val="00462BCC"/>
    <w:rsid w:val="00463EBA"/>
    <w:rsid w:val="004649BB"/>
    <w:rsid w:val="00465FCF"/>
    <w:rsid w:val="0046660B"/>
    <w:rsid w:val="0046673D"/>
    <w:rsid w:val="00466CD3"/>
    <w:rsid w:val="00470AE5"/>
    <w:rsid w:val="0047231A"/>
    <w:rsid w:val="00472E15"/>
    <w:rsid w:val="00474DF1"/>
    <w:rsid w:val="00475213"/>
    <w:rsid w:val="00475DFD"/>
    <w:rsid w:val="00477748"/>
    <w:rsid w:val="004778C8"/>
    <w:rsid w:val="00480B4A"/>
    <w:rsid w:val="00481812"/>
    <w:rsid w:val="00481C92"/>
    <w:rsid w:val="00482DC7"/>
    <w:rsid w:val="00487C9D"/>
    <w:rsid w:val="0049121A"/>
    <w:rsid w:val="00491267"/>
    <w:rsid w:val="004916CF"/>
    <w:rsid w:val="004932E4"/>
    <w:rsid w:val="00496611"/>
    <w:rsid w:val="00496E9B"/>
    <w:rsid w:val="004975D9"/>
    <w:rsid w:val="004979E5"/>
    <w:rsid w:val="004A0022"/>
    <w:rsid w:val="004A017D"/>
    <w:rsid w:val="004A1634"/>
    <w:rsid w:val="004A200A"/>
    <w:rsid w:val="004A5329"/>
    <w:rsid w:val="004A6284"/>
    <w:rsid w:val="004A772D"/>
    <w:rsid w:val="004B09B1"/>
    <w:rsid w:val="004B124F"/>
    <w:rsid w:val="004B1D34"/>
    <w:rsid w:val="004B2A98"/>
    <w:rsid w:val="004B32E6"/>
    <w:rsid w:val="004B42FA"/>
    <w:rsid w:val="004B50AA"/>
    <w:rsid w:val="004B570F"/>
    <w:rsid w:val="004B5759"/>
    <w:rsid w:val="004B651D"/>
    <w:rsid w:val="004B6E52"/>
    <w:rsid w:val="004C1811"/>
    <w:rsid w:val="004C1E18"/>
    <w:rsid w:val="004C2179"/>
    <w:rsid w:val="004C253A"/>
    <w:rsid w:val="004C2E7B"/>
    <w:rsid w:val="004C4650"/>
    <w:rsid w:val="004C474C"/>
    <w:rsid w:val="004C4852"/>
    <w:rsid w:val="004C51F8"/>
    <w:rsid w:val="004C57C4"/>
    <w:rsid w:val="004C65F0"/>
    <w:rsid w:val="004C679F"/>
    <w:rsid w:val="004D0372"/>
    <w:rsid w:val="004D106E"/>
    <w:rsid w:val="004D14B3"/>
    <w:rsid w:val="004D1720"/>
    <w:rsid w:val="004D1AB3"/>
    <w:rsid w:val="004D20A1"/>
    <w:rsid w:val="004D2C72"/>
    <w:rsid w:val="004D416A"/>
    <w:rsid w:val="004D6997"/>
    <w:rsid w:val="004D6A67"/>
    <w:rsid w:val="004D762C"/>
    <w:rsid w:val="004D7847"/>
    <w:rsid w:val="004E162A"/>
    <w:rsid w:val="004E1946"/>
    <w:rsid w:val="004E334B"/>
    <w:rsid w:val="004E397D"/>
    <w:rsid w:val="004E4CD6"/>
    <w:rsid w:val="004E63BA"/>
    <w:rsid w:val="004E6F90"/>
    <w:rsid w:val="004F2441"/>
    <w:rsid w:val="004F27E2"/>
    <w:rsid w:val="004F396E"/>
    <w:rsid w:val="004F4F1A"/>
    <w:rsid w:val="004F5173"/>
    <w:rsid w:val="004F5265"/>
    <w:rsid w:val="004F5634"/>
    <w:rsid w:val="004F5E9C"/>
    <w:rsid w:val="004F601F"/>
    <w:rsid w:val="004F710E"/>
    <w:rsid w:val="004F7B48"/>
    <w:rsid w:val="0050065F"/>
    <w:rsid w:val="00501A00"/>
    <w:rsid w:val="00501B40"/>
    <w:rsid w:val="005034FD"/>
    <w:rsid w:val="00503BF8"/>
    <w:rsid w:val="0050515D"/>
    <w:rsid w:val="0050540F"/>
    <w:rsid w:val="005057EB"/>
    <w:rsid w:val="00505BDF"/>
    <w:rsid w:val="00505C13"/>
    <w:rsid w:val="00507612"/>
    <w:rsid w:val="00510023"/>
    <w:rsid w:val="00510FE3"/>
    <w:rsid w:val="005124D1"/>
    <w:rsid w:val="00515583"/>
    <w:rsid w:val="005158FB"/>
    <w:rsid w:val="00515D24"/>
    <w:rsid w:val="00515F9D"/>
    <w:rsid w:val="00516A8C"/>
    <w:rsid w:val="00517044"/>
    <w:rsid w:val="00517370"/>
    <w:rsid w:val="005175E5"/>
    <w:rsid w:val="00517BBF"/>
    <w:rsid w:val="005202AD"/>
    <w:rsid w:val="005204B8"/>
    <w:rsid w:val="005206A7"/>
    <w:rsid w:val="005218BA"/>
    <w:rsid w:val="00525B72"/>
    <w:rsid w:val="00525ED3"/>
    <w:rsid w:val="00525F1C"/>
    <w:rsid w:val="0053114E"/>
    <w:rsid w:val="00531779"/>
    <w:rsid w:val="005325A9"/>
    <w:rsid w:val="00533F11"/>
    <w:rsid w:val="00534CFD"/>
    <w:rsid w:val="00535650"/>
    <w:rsid w:val="00537675"/>
    <w:rsid w:val="0054013E"/>
    <w:rsid w:val="00540648"/>
    <w:rsid w:val="005417B9"/>
    <w:rsid w:val="00541ED6"/>
    <w:rsid w:val="00543280"/>
    <w:rsid w:val="00545C09"/>
    <w:rsid w:val="00545D0D"/>
    <w:rsid w:val="00547901"/>
    <w:rsid w:val="00547DD5"/>
    <w:rsid w:val="00550FD4"/>
    <w:rsid w:val="005517D1"/>
    <w:rsid w:val="005522CE"/>
    <w:rsid w:val="005523F4"/>
    <w:rsid w:val="005525E7"/>
    <w:rsid w:val="005531C9"/>
    <w:rsid w:val="0055343B"/>
    <w:rsid w:val="00553DF3"/>
    <w:rsid w:val="005546E5"/>
    <w:rsid w:val="005555FC"/>
    <w:rsid w:val="00555AAB"/>
    <w:rsid w:val="0055693F"/>
    <w:rsid w:val="00556B77"/>
    <w:rsid w:val="00556B82"/>
    <w:rsid w:val="00556BED"/>
    <w:rsid w:val="005578E1"/>
    <w:rsid w:val="00560BFA"/>
    <w:rsid w:val="00560CE2"/>
    <w:rsid w:val="005610D7"/>
    <w:rsid w:val="005622C8"/>
    <w:rsid w:val="005627C9"/>
    <w:rsid w:val="00562C85"/>
    <w:rsid w:val="005639C7"/>
    <w:rsid w:val="00564AF0"/>
    <w:rsid w:val="00565275"/>
    <w:rsid w:val="005652F2"/>
    <w:rsid w:val="0056684E"/>
    <w:rsid w:val="0057004B"/>
    <w:rsid w:val="00570959"/>
    <w:rsid w:val="005729F2"/>
    <w:rsid w:val="00572E22"/>
    <w:rsid w:val="00573E40"/>
    <w:rsid w:val="005742A0"/>
    <w:rsid w:val="00575262"/>
    <w:rsid w:val="00575A6A"/>
    <w:rsid w:val="005771B7"/>
    <w:rsid w:val="005804A5"/>
    <w:rsid w:val="0058090D"/>
    <w:rsid w:val="005827BB"/>
    <w:rsid w:val="00582896"/>
    <w:rsid w:val="00582D8D"/>
    <w:rsid w:val="00583091"/>
    <w:rsid w:val="0058505F"/>
    <w:rsid w:val="005854F5"/>
    <w:rsid w:val="00585E2D"/>
    <w:rsid w:val="00586854"/>
    <w:rsid w:val="005869EC"/>
    <w:rsid w:val="00590437"/>
    <w:rsid w:val="00592703"/>
    <w:rsid w:val="00594D1B"/>
    <w:rsid w:val="00595125"/>
    <w:rsid w:val="00595941"/>
    <w:rsid w:val="0059686F"/>
    <w:rsid w:val="00596900"/>
    <w:rsid w:val="005969E1"/>
    <w:rsid w:val="00597D84"/>
    <w:rsid w:val="005A0217"/>
    <w:rsid w:val="005A0643"/>
    <w:rsid w:val="005A0C8E"/>
    <w:rsid w:val="005A264F"/>
    <w:rsid w:val="005A3B4E"/>
    <w:rsid w:val="005A4F2E"/>
    <w:rsid w:val="005A53D4"/>
    <w:rsid w:val="005A5B97"/>
    <w:rsid w:val="005A6BE0"/>
    <w:rsid w:val="005A7653"/>
    <w:rsid w:val="005B07E4"/>
    <w:rsid w:val="005B094D"/>
    <w:rsid w:val="005B1704"/>
    <w:rsid w:val="005B18E2"/>
    <w:rsid w:val="005B1A0B"/>
    <w:rsid w:val="005B1EB0"/>
    <w:rsid w:val="005B328B"/>
    <w:rsid w:val="005B3853"/>
    <w:rsid w:val="005B5B5E"/>
    <w:rsid w:val="005B5E0C"/>
    <w:rsid w:val="005B6984"/>
    <w:rsid w:val="005C054D"/>
    <w:rsid w:val="005C0708"/>
    <w:rsid w:val="005C3051"/>
    <w:rsid w:val="005C3418"/>
    <w:rsid w:val="005C6D12"/>
    <w:rsid w:val="005C7EC5"/>
    <w:rsid w:val="005D3583"/>
    <w:rsid w:val="005D4BAE"/>
    <w:rsid w:val="005E13EF"/>
    <w:rsid w:val="005E2332"/>
    <w:rsid w:val="005E2EE0"/>
    <w:rsid w:val="005E389F"/>
    <w:rsid w:val="005E6E1A"/>
    <w:rsid w:val="005F1C57"/>
    <w:rsid w:val="005F1DD1"/>
    <w:rsid w:val="005F3358"/>
    <w:rsid w:val="005F4ABF"/>
    <w:rsid w:val="005F4B99"/>
    <w:rsid w:val="005F4F16"/>
    <w:rsid w:val="005F558F"/>
    <w:rsid w:val="005F65C5"/>
    <w:rsid w:val="005F752C"/>
    <w:rsid w:val="005F77C3"/>
    <w:rsid w:val="005F7913"/>
    <w:rsid w:val="005F797A"/>
    <w:rsid w:val="005F7F7D"/>
    <w:rsid w:val="006009F6"/>
    <w:rsid w:val="00601530"/>
    <w:rsid w:val="00601656"/>
    <w:rsid w:val="00602480"/>
    <w:rsid w:val="00602EFF"/>
    <w:rsid w:val="006035C7"/>
    <w:rsid w:val="00603ADD"/>
    <w:rsid w:val="00604797"/>
    <w:rsid w:val="00604E4E"/>
    <w:rsid w:val="00606304"/>
    <w:rsid w:val="0060685A"/>
    <w:rsid w:val="00606936"/>
    <w:rsid w:val="006109AB"/>
    <w:rsid w:val="00611C66"/>
    <w:rsid w:val="00613132"/>
    <w:rsid w:val="006144F7"/>
    <w:rsid w:val="0061542C"/>
    <w:rsid w:val="00615B7D"/>
    <w:rsid w:val="00622713"/>
    <w:rsid w:val="00623452"/>
    <w:rsid w:val="00623F09"/>
    <w:rsid w:val="0062473C"/>
    <w:rsid w:val="00626EFC"/>
    <w:rsid w:val="0062728B"/>
    <w:rsid w:val="0062736F"/>
    <w:rsid w:val="00631407"/>
    <w:rsid w:val="00632B31"/>
    <w:rsid w:val="00632E01"/>
    <w:rsid w:val="0063347C"/>
    <w:rsid w:val="006347CD"/>
    <w:rsid w:val="00636886"/>
    <w:rsid w:val="00636C02"/>
    <w:rsid w:val="00637F53"/>
    <w:rsid w:val="0064436B"/>
    <w:rsid w:val="0064515A"/>
    <w:rsid w:val="00645401"/>
    <w:rsid w:val="006455A6"/>
    <w:rsid w:val="006465ED"/>
    <w:rsid w:val="00646741"/>
    <w:rsid w:val="006471F8"/>
    <w:rsid w:val="006476FF"/>
    <w:rsid w:val="006502CA"/>
    <w:rsid w:val="006556B1"/>
    <w:rsid w:val="006569DD"/>
    <w:rsid w:val="0065723E"/>
    <w:rsid w:val="00661897"/>
    <w:rsid w:val="006630FE"/>
    <w:rsid w:val="00664A55"/>
    <w:rsid w:val="006658BF"/>
    <w:rsid w:val="006660E3"/>
    <w:rsid w:val="00666AA9"/>
    <w:rsid w:val="00667C9A"/>
    <w:rsid w:val="0067114A"/>
    <w:rsid w:val="00671371"/>
    <w:rsid w:val="006744A1"/>
    <w:rsid w:val="0067564E"/>
    <w:rsid w:val="006757A0"/>
    <w:rsid w:val="006810D4"/>
    <w:rsid w:val="00682BF3"/>
    <w:rsid w:val="00682C13"/>
    <w:rsid w:val="00682F57"/>
    <w:rsid w:val="00685220"/>
    <w:rsid w:val="0068695A"/>
    <w:rsid w:val="00686E0D"/>
    <w:rsid w:val="006872D1"/>
    <w:rsid w:val="00694940"/>
    <w:rsid w:val="00694A24"/>
    <w:rsid w:val="006965CE"/>
    <w:rsid w:val="00696B74"/>
    <w:rsid w:val="006A138F"/>
    <w:rsid w:val="006A14BB"/>
    <w:rsid w:val="006A4A62"/>
    <w:rsid w:val="006A4F0B"/>
    <w:rsid w:val="006A5238"/>
    <w:rsid w:val="006A7846"/>
    <w:rsid w:val="006B0BF0"/>
    <w:rsid w:val="006B23B3"/>
    <w:rsid w:val="006B263C"/>
    <w:rsid w:val="006B52A3"/>
    <w:rsid w:val="006B5686"/>
    <w:rsid w:val="006B6A3F"/>
    <w:rsid w:val="006B6FB4"/>
    <w:rsid w:val="006C046D"/>
    <w:rsid w:val="006C05FA"/>
    <w:rsid w:val="006C1646"/>
    <w:rsid w:val="006C1B66"/>
    <w:rsid w:val="006C2209"/>
    <w:rsid w:val="006C6360"/>
    <w:rsid w:val="006C7663"/>
    <w:rsid w:val="006D06BF"/>
    <w:rsid w:val="006D1BE6"/>
    <w:rsid w:val="006D30A3"/>
    <w:rsid w:val="006D4541"/>
    <w:rsid w:val="006D54DD"/>
    <w:rsid w:val="006D72EB"/>
    <w:rsid w:val="006E0B3F"/>
    <w:rsid w:val="006E159F"/>
    <w:rsid w:val="006E20A3"/>
    <w:rsid w:val="006E249F"/>
    <w:rsid w:val="006F0060"/>
    <w:rsid w:val="006F08E2"/>
    <w:rsid w:val="006F103A"/>
    <w:rsid w:val="006F42BA"/>
    <w:rsid w:val="006F5C6E"/>
    <w:rsid w:val="006F614D"/>
    <w:rsid w:val="006F6446"/>
    <w:rsid w:val="006F7A30"/>
    <w:rsid w:val="007027F7"/>
    <w:rsid w:val="00702FB7"/>
    <w:rsid w:val="00703101"/>
    <w:rsid w:val="00706A01"/>
    <w:rsid w:val="00710285"/>
    <w:rsid w:val="00710C4B"/>
    <w:rsid w:val="007117B9"/>
    <w:rsid w:val="00712EDC"/>
    <w:rsid w:val="00714500"/>
    <w:rsid w:val="00714C44"/>
    <w:rsid w:val="007161AC"/>
    <w:rsid w:val="00716320"/>
    <w:rsid w:val="0072059D"/>
    <w:rsid w:val="007225C0"/>
    <w:rsid w:val="00724C61"/>
    <w:rsid w:val="00725CFA"/>
    <w:rsid w:val="00725DFF"/>
    <w:rsid w:val="00726858"/>
    <w:rsid w:val="007278BE"/>
    <w:rsid w:val="00730553"/>
    <w:rsid w:val="00730556"/>
    <w:rsid w:val="00730E5C"/>
    <w:rsid w:val="00730EDD"/>
    <w:rsid w:val="007321B6"/>
    <w:rsid w:val="00734036"/>
    <w:rsid w:val="00734796"/>
    <w:rsid w:val="00734EC1"/>
    <w:rsid w:val="0073533D"/>
    <w:rsid w:val="00735D7C"/>
    <w:rsid w:val="0073639B"/>
    <w:rsid w:val="00736CD8"/>
    <w:rsid w:val="0074001C"/>
    <w:rsid w:val="00740D69"/>
    <w:rsid w:val="00742F7E"/>
    <w:rsid w:val="00743A8B"/>
    <w:rsid w:val="00745ADF"/>
    <w:rsid w:val="00745C80"/>
    <w:rsid w:val="00746E31"/>
    <w:rsid w:val="00747220"/>
    <w:rsid w:val="0074766B"/>
    <w:rsid w:val="00747EDE"/>
    <w:rsid w:val="0075268C"/>
    <w:rsid w:val="00755812"/>
    <w:rsid w:val="0075602A"/>
    <w:rsid w:val="007569BE"/>
    <w:rsid w:val="007574A8"/>
    <w:rsid w:val="00757786"/>
    <w:rsid w:val="007611CD"/>
    <w:rsid w:val="007618FE"/>
    <w:rsid w:val="0076206E"/>
    <w:rsid w:val="00765286"/>
    <w:rsid w:val="007703A2"/>
    <w:rsid w:val="00770B48"/>
    <w:rsid w:val="00772266"/>
    <w:rsid w:val="0077277C"/>
    <w:rsid w:val="007749C2"/>
    <w:rsid w:val="007754A0"/>
    <w:rsid w:val="0077563B"/>
    <w:rsid w:val="007757C7"/>
    <w:rsid w:val="00775F77"/>
    <w:rsid w:val="00775FA8"/>
    <w:rsid w:val="00776B0D"/>
    <w:rsid w:val="00776F13"/>
    <w:rsid w:val="00777A5F"/>
    <w:rsid w:val="00780444"/>
    <w:rsid w:val="007831C0"/>
    <w:rsid w:val="007833F0"/>
    <w:rsid w:val="00783DAE"/>
    <w:rsid w:val="0078427A"/>
    <w:rsid w:val="007844D5"/>
    <w:rsid w:val="00784A3A"/>
    <w:rsid w:val="00785CE2"/>
    <w:rsid w:val="007867AA"/>
    <w:rsid w:val="007869D1"/>
    <w:rsid w:val="007869EA"/>
    <w:rsid w:val="0078744E"/>
    <w:rsid w:val="00791BB1"/>
    <w:rsid w:val="007933F3"/>
    <w:rsid w:val="00793D5B"/>
    <w:rsid w:val="00794064"/>
    <w:rsid w:val="00794357"/>
    <w:rsid w:val="00794DFE"/>
    <w:rsid w:val="00795DAC"/>
    <w:rsid w:val="00797FC1"/>
    <w:rsid w:val="007A0046"/>
    <w:rsid w:val="007A0429"/>
    <w:rsid w:val="007A0AB2"/>
    <w:rsid w:val="007A182E"/>
    <w:rsid w:val="007A1E35"/>
    <w:rsid w:val="007A30EB"/>
    <w:rsid w:val="007A490B"/>
    <w:rsid w:val="007A6A20"/>
    <w:rsid w:val="007A7FCC"/>
    <w:rsid w:val="007B3609"/>
    <w:rsid w:val="007B5D19"/>
    <w:rsid w:val="007B71A7"/>
    <w:rsid w:val="007C09FE"/>
    <w:rsid w:val="007C3B0C"/>
    <w:rsid w:val="007C4730"/>
    <w:rsid w:val="007C5A9B"/>
    <w:rsid w:val="007D09D0"/>
    <w:rsid w:val="007D10F2"/>
    <w:rsid w:val="007D1758"/>
    <w:rsid w:val="007D2362"/>
    <w:rsid w:val="007D3727"/>
    <w:rsid w:val="007D3958"/>
    <w:rsid w:val="007D3B81"/>
    <w:rsid w:val="007D4D41"/>
    <w:rsid w:val="007D6384"/>
    <w:rsid w:val="007E02CB"/>
    <w:rsid w:val="007E1170"/>
    <w:rsid w:val="007E1821"/>
    <w:rsid w:val="007E1EDF"/>
    <w:rsid w:val="007E22B1"/>
    <w:rsid w:val="007E249C"/>
    <w:rsid w:val="007E27F0"/>
    <w:rsid w:val="007E4A4E"/>
    <w:rsid w:val="007E6831"/>
    <w:rsid w:val="007E6BA5"/>
    <w:rsid w:val="007E6D27"/>
    <w:rsid w:val="007F09B0"/>
    <w:rsid w:val="007F2290"/>
    <w:rsid w:val="007F2D31"/>
    <w:rsid w:val="007F52B5"/>
    <w:rsid w:val="007F5724"/>
    <w:rsid w:val="007F7A5A"/>
    <w:rsid w:val="00800188"/>
    <w:rsid w:val="00800658"/>
    <w:rsid w:val="00800981"/>
    <w:rsid w:val="00802741"/>
    <w:rsid w:val="008069EB"/>
    <w:rsid w:val="008103D1"/>
    <w:rsid w:val="008117E9"/>
    <w:rsid w:val="00812653"/>
    <w:rsid w:val="0081268F"/>
    <w:rsid w:val="008127DC"/>
    <w:rsid w:val="008139D3"/>
    <w:rsid w:val="00814BBE"/>
    <w:rsid w:val="0081502A"/>
    <w:rsid w:val="0081626C"/>
    <w:rsid w:val="0082047F"/>
    <w:rsid w:val="008220D1"/>
    <w:rsid w:val="00822902"/>
    <w:rsid w:val="00823220"/>
    <w:rsid w:val="00823AE2"/>
    <w:rsid w:val="008248B3"/>
    <w:rsid w:val="00830BE9"/>
    <w:rsid w:val="00832201"/>
    <w:rsid w:val="00832AC1"/>
    <w:rsid w:val="008334AF"/>
    <w:rsid w:val="008358F4"/>
    <w:rsid w:val="00836165"/>
    <w:rsid w:val="00836723"/>
    <w:rsid w:val="0083792B"/>
    <w:rsid w:val="008407C9"/>
    <w:rsid w:val="008407E4"/>
    <w:rsid w:val="00840BB3"/>
    <w:rsid w:val="00841A13"/>
    <w:rsid w:val="00841B0D"/>
    <w:rsid w:val="008432A5"/>
    <w:rsid w:val="008434E3"/>
    <w:rsid w:val="0084549D"/>
    <w:rsid w:val="0084575C"/>
    <w:rsid w:val="008462C9"/>
    <w:rsid w:val="00847DA3"/>
    <w:rsid w:val="00850130"/>
    <w:rsid w:val="00851E68"/>
    <w:rsid w:val="00853043"/>
    <w:rsid w:val="008549BC"/>
    <w:rsid w:val="008557BF"/>
    <w:rsid w:val="00856A8B"/>
    <w:rsid w:val="00860BBA"/>
    <w:rsid w:val="008611DA"/>
    <w:rsid w:val="00861FDA"/>
    <w:rsid w:val="008629DF"/>
    <w:rsid w:val="008635F5"/>
    <w:rsid w:val="00864045"/>
    <w:rsid w:val="008641CC"/>
    <w:rsid w:val="00865309"/>
    <w:rsid w:val="0086783C"/>
    <w:rsid w:val="00871592"/>
    <w:rsid w:val="0087172A"/>
    <w:rsid w:val="00871CE6"/>
    <w:rsid w:val="00872BE0"/>
    <w:rsid w:val="008735E1"/>
    <w:rsid w:val="008746F7"/>
    <w:rsid w:val="00876C36"/>
    <w:rsid w:val="00880CB9"/>
    <w:rsid w:val="00881713"/>
    <w:rsid w:val="00881D18"/>
    <w:rsid w:val="00882389"/>
    <w:rsid w:val="00882CE3"/>
    <w:rsid w:val="00885A62"/>
    <w:rsid w:val="00886A8F"/>
    <w:rsid w:val="00890A7D"/>
    <w:rsid w:val="00891010"/>
    <w:rsid w:val="00892DB8"/>
    <w:rsid w:val="0089342B"/>
    <w:rsid w:val="0089434C"/>
    <w:rsid w:val="00895E1A"/>
    <w:rsid w:val="00896065"/>
    <w:rsid w:val="008961C1"/>
    <w:rsid w:val="008A0444"/>
    <w:rsid w:val="008A09DE"/>
    <w:rsid w:val="008A0AC3"/>
    <w:rsid w:val="008A1D4F"/>
    <w:rsid w:val="008A1E35"/>
    <w:rsid w:val="008A2E95"/>
    <w:rsid w:val="008A4245"/>
    <w:rsid w:val="008A534F"/>
    <w:rsid w:val="008A555A"/>
    <w:rsid w:val="008A6A8A"/>
    <w:rsid w:val="008A6FEE"/>
    <w:rsid w:val="008A7271"/>
    <w:rsid w:val="008B1B49"/>
    <w:rsid w:val="008B26B6"/>
    <w:rsid w:val="008B379A"/>
    <w:rsid w:val="008B4EC1"/>
    <w:rsid w:val="008B79EB"/>
    <w:rsid w:val="008B7B6B"/>
    <w:rsid w:val="008C09E0"/>
    <w:rsid w:val="008C0AD5"/>
    <w:rsid w:val="008C2BAC"/>
    <w:rsid w:val="008C3BB8"/>
    <w:rsid w:val="008C4140"/>
    <w:rsid w:val="008C4B79"/>
    <w:rsid w:val="008C5743"/>
    <w:rsid w:val="008C5D8C"/>
    <w:rsid w:val="008C7233"/>
    <w:rsid w:val="008C74E4"/>
    <w:rsid w:val="008D0FE7"/>
    <w:rsid w:val="008D1E5D"/>
    <w:rsid w:val="008D2455"/>
    <w:rsid w:val="008D253D"/>
    <w:rsid w:val="008D2AD5"/>
    <w:rsid w:val="008D36F7"/>
    <w:rsid w:val="008D3CF4"/>
    <w:rsid w:val="008D606F"/>
    <w:rsid w:val="008D66AF"/>
    <w:rsid w:val="008D70C3"/>
    <w:rsid w:val="008D7444"/>
    <w:rsid w:val="008E06CC"/>
    <w:rsid w:val="008E0BB5"/>
    <w:rsid w:val="008E0DFD"/>
    <w:rsid w:val="008E27B5"/>
    <w:rsid w:val="008E4110"/>
    <w:rsid w:val="008E4411"/>
    <w:rsid w:val="008F3967"/>
    <w:rsid w:val="008F3BCF"/>
    <w:rsid w:val="008F6164"/>
    <w:rsid w:val="008F6B2D"/>
    <w:rsid w:val="00900184"/>
    <w:rsid w:val="0090123C"/>
    <w:rsid w:val="009030B6"/>
    <w:rsid w:val="00903F46"/>
    <w:rsid w:val="00904FA7"/>
    <w:rsid w:val="009053D7"/>
    <w:rsid w:val="00906FD1"/>
    <w:rsid w:val="00907C2F"/>
    <w:rsid w:val="00907F5C"/>
    <w:rsid w:val="009102C1"/>
    <w:rsid w:val="00910E6A"/>
    <w:rsid w:val="00914356"/>
    <w:rsid w:val="00916EDC"/>
    <w:rsid w:val="009209B4"/>
    <w:rsid w:val="0092147E"/>
    <w:rsid w:val="00924048"/>
    <w:rsid w:val="00924883"/>
    <w:rsid w:val="009248F7"/>
    <w:rsid w:val="00924C49"/>
    <w:rsid w:val="0092523F"/>
    <w:rsid w:val="00930491"/>
    <w:rsid w:val="009304D2"/>
    <w:rsid w:val="00930BCD"/>
    <w:rsid w:val="009314CE"/>
    <w:rsid w:val="00932B6C"/>
    <w:rsid w:val="0093385A"/>
    <w:rsid w:val="00935060"/>
    <w:rsid w:val="00935DEC"/>
    <w:rsid w:val="00935EE3"/>
    <w:rsid w:val="009362DA"/>
    <w:rsid w:val="00941084"/>
    <w:rsid w:val="00941F17"/>
    <w:rsid w:val="00943467"/>
    <w:rsid w:val="00944A01"/>
    <w:rsid w:val="00945501"/>
    <w:rsid w:val="0094598C"/>
    <w:rsid w:val="00945C20"/>
    <w:rsid w:val="0095204A"/>
    <w:rsid w:val="00952BEB"/>
    <w:rsid w:val="00953D6A"/>
    <w:rsid w:val="00956123"/>
    <w:rsid w:val="00956F7A"/>
    <w:rsid w:val="00960EBD"/>
    <w:rsid w:val="0096288B"/>
    <w:rsid w:val="009630D6"/>
    <w:rsid w:val="00964A35"/>
    <w:rsid w:val="00964BD9"/>
    <w:rsid w:val="0096688D"/>
    <w:rsid w:val="00970C10"/>
    <w:rsid w:val="009717E8"/>
    <w:rsid w:val="00971A72"/>
    <w:rsid w:val="0097250F"/>
    <w:rsid w:val="00972D5A"/>
    <w:rsid w:val="00972E82"/>
    <w:rsid w:val="0097333C"/>
    <w:rsid w:val="00973F01"/>
    <w:rsid w:val="00974516"/>
    <w:rsid w:val="0097589E"/>
    <w:rsid w:val="009758AB"/>
    <w:rsid w:val="00975960"/>
    <w:rsid w:val="0097739A"/>
    <w:rsid w:val="00977FA3"/>
    <w:rsid w:val="00981540"/>
    <w:rsid w:val="00982566"/>
    <w:rsid w:val="00982BA2"/>
    <w:rsid w:val="00982F4B"/>
    <w:rsid w:val="00983CA0"/>
    <w:rsid w:val="00985663"/>
    <w:rsid w:val="0098742E"/>
    <w:rsid w:val="00991F8D"/>
    <w:rsid w:val="0099208A"/>
    <w:rsid w:val="00993E77"/>
    <w:rsid w:val="009943F4"/>
    <w:rsid w:val="00994C6C"/>
    <w:rsid w:val="0099551F"/>
    <w:rsid w:val="009961AB"/>
    <w:rsid w:val="00997790"/>
    <w:rsid w:val="009A06EA"/>
    <w:rsid w:val="009A0B40"/>
    <w:rsid w:val="009A14B0"/>
    <w:rsid w:val="009A1739"/>
    <w:rsid w:val="009A2349"/>
    <w:rsid w:val="009A4288"/>
    <w:rsid w:val="009A5BE8"/>
    <w:rsid w:val="009A66B5"/>
    <w:rsid w:val="009A7204"/>
    <w:rsid w:val="009B05C4"/>
    <w:rsid w:val="009B1AAF"/>
    <w:rsid w:val="009B2C93"/>
    <w:rsid w:val="009B3C27"/>
    <w:rsid w:val="009B3CAB"/>
    <w:rsid w:val="009B6081"/>
    <w:rsid w:val="009B7D3C"/>
    <w:rsid w:val="009C0762"/>
    <w:rsid w:val="009C17E2"/>
    <w:rsid w:val="009C2098"/>
    <w:rsid w:val="009C22B9"/>
    <w:rsid w:val="009C3734"/>
    <w:rsid w:val="009C39EE"/>
    <w:rsid w:val="009C3DC4"/>
    <w:rsid w:val="009C3EC0"/>
    <w:rsid w:val="009C47D3"/>
    <w:rsid w:val="009C5578"/>
    <w:rsid w:val="009C6170"/>
    <w:rsid w:val="009C625E"/>
    <w:rsid w:val="009C7480"/>
    <w:rsid w:val="009D002B"/>
    <w:rsid w:val="009D06A8"/>
    <w:rsid w:val="009D2350"/>
    <w:rsid w:val="009D4802"/>
    <w:rsid w:val="009D7A93"/>
    <w:rsid w:val="009E2A86"/>
    <w:rsid w:val="009E321B"/>
    <w:rsid w:val="009E3F0D"/>
    <w:rsid w:val="009F06AD"/>
    <w:rsid w:val="009F10C5"/>
    <w:rsid w:val="009F241D"/>
    <w:rsid w:val="009F2AE5"/>
    <w:rsid w:val="009F7D09"/>
    <w:rsid w:val="009F7F54"/>
    <w:rsid w:val="00A00451"/>
    <w:rsid w:val="00A00798"/>
    <w:rsid w:val="00A00D6E"/>
    <w:rsid w:val="00A01E74"/>
    <w:rsid w:val="00A045B9"/>
    <w:rsid w:val="00A052A4"/>
    <w:rsid w:val="00A06F98"/>
    <w:rsid w:val="00A077F3"/>
    <w:rsid w:val="00A07C28"/>
    <w:rsid w:val="00A118B1"/>
    <w:rsid w:val="00A13C31"/>
    <w:rsid w:val="00A14086"/>
    <w:rsid w:val="00A140D1"/>
    <w:rsid w:val="00A22BF7"/>
    <w:rsid w:val="00A233B0"/>
    <w:rsid w:val="00A245D6"/>
    <w:rsid w:val="00A246A9"/>
    <w:rsid w:val="00A248D3"/>
    <w:rsid w:val="00A2512D"/>
    <w:rsid w:val="00A256F3"/>
    <w:rsid w:val="00A2620D"/>
    <w:rsid w:val="00A2647F"/>
    <w:rsid w:val="00A27A9C"/>
    <w:rsid w:val="00A27B2A"/>
    <w:rsid w:val="00A304A2"/>
    <w:rsid w:val="00A3084D"/>
    <w:rsid w:val="00A32279"/>
    <w:rsid w:val="00A32477"/>
    <w:rsid w:val="00A341B4"/>
    <w:rsid w:val="00A3449E"/>
    <w:rsid w:val="00A35A70"/>
    <w:rsid w:val="00A35F2E"/>
    <w:rsid w:val="00A3609C"/>
    <w:rsid w:val="00A36F51"/>
    <w:rsid w:val="00A37C2B"/>
    <w:rsid w:val="00A40B12"/>
    <w:rsid w:val="00A42BF1"/>
    <w:rsid w:val="00A44A5A"/>
    <w:rsid w:val="00A45891"/>
    <w:rsid w:val="00A50475"/>
    <w:rsid w:val="00A504B1"/>
    <w:rsid w:val="00A51E56"/>
    <w:rsid w:val="00A545E1"/>
    <w:rsid w:val="00A546FA"/>
    <w:rsid w:val="00A54C39"/>
    <w:rsid w:val="00A54CBA"/>
    <w:rsid w:val="00A5543B"/>
    <w:rsid w:val="00A57DE4"/>
    <w:rsid w:val="00A57E13"/>
    <w:rsid w:val="00A60429"/>
    <w:rsid w:val="00A609E8"/>
    <w:rsid w:val="00A60A6B"/>
    <w:rsid w:val="00A6226A"/>
    <w:rsid w:val="00A62AB8"/>
    <w:rsid w:val="00A646B0"/>
    <w:rsid w:val="00A64A35"/>
    <w:rsid w:val="00A64BFB"/>
    <w:rsid w:val="00A64CAD"/>
    <w:rsid w:val="00A65005"/>
    <w:rsid w:val="00A6504B"/>
    <w:rsid w:val="00A6513F"/>
    <w:rsid w:val="00A66752"/>
    <w:rsid w:val="00A679BE"/>
    <w:rsid w:val="00A710BD"/>
    <w:rsid w:val="00A7277F"/>
    <w:rsid w:val="00A735DD"/>
    <w:rsid w:val="00A76345"/>
    <w:rsid w:val="00A77689"/>
    <w:rsid w:val="00A822E9"/>
    <w:rsid w:val="00A82D86"/>
    <w:rsid w:val="00A835CE"/>
    <w:rsid w:val="00A8575F"/>
    <w:rsid w:val="00A85919"/>
    <w:rsid w:val="00A8701E"/>
    <w:rsid w:val="00A87D82"/>
    <w:rsid w:val="00A9206E"/>
    <w:rsid w:val="00A922F5"/>
    <w:rsid w:val="00A9406E"/>
    <w:rsid w:val="00A94528"/>
    <w:rsid w:val="00A94B2C"/>
    <w:rsid w:val="00A94B4A"/>
    <w:rsid w:val="00AA01EC"/>
    <w:rsid w:val="00AA06FB"/>
    <w:rsid w:val="00AA0976"/>
    <w:rsid w:val="00AA1886"/>
    <w:rsid w:val="00AA3B74"/>
    <w:rsid w:val="00AA4F48"/>
    <w:rsid w:val="00AA4FF7"/>
    <w:rsid w:val="00AB0100"/>
    <w:rsid w:val="00AB0AED"/>
    <w:rsid w:val="00AB38B9"/>
    <w:rsid w:val="00AB3BBA"/>
    <w:rsid w:val="00AB5DC9"/>
    <w:rsid w:val="00AB601B"/>
    <w:rsid w:val="00AB607B"/>
    <w:rsid w:val="00AB6AC5"/>
    <w:rsid w:val="00AB754B"/>
    <w:rsid w:val="00AB75A0"/>
    <w:rsid w:val="00AB789A"/>
    <w:rsid w:val="00AB79E1"/>
    <w:rsid w:val="00AB7B67"/>
    <w:rsid w:val="00AC0F71"/>
    <w:rsid w:val="00AC1429"/>
    <w:rsid w:val="00AC31E9"/>
    <w:rsid w:val="00AC3853"/>
    <w:rsid w:val="00AC3F70"/>
    <w:rsid w:val="00AC4A6A"/>
    <w:rsid w:val="00AC5150"/>
    <w:rsid w:val="00AC57EA"/>
    <w:rsid w:val="00AC796A"/>
    <w:rsid w:val="00AD1946"/>
    <w:rsid w:val="00AD1FC6"/>
    <w:rsid w:val="00AD40C7"/>
    <w:rsid w:val="00AD5CEE"/>
    <w:rsid w:val="00AD662F"/>
    <w:rsid w:val="00AD6F5E"/>
    <w:rsid w:val="00AD78E2"/>
    <w:rsid w:val="00AE0030"/>
    <w:rsid w:val="00AE05AC"/>
    <w:rsid w:val="00AE2C87"/>
    <w:rsid w:val="00AE44D4"/>
    <w:rsid w:val="00AE5819"/>
    <w:rsid w:val="00AE5907"/>
    <w:rsid w:val="00AE5D24"/>
    <w:rsid w:val="00AE5D7F"/>
    <w:rsid w:val="00AE6247"/>
    <w:rsid w:val="00AE716F"/>
    <w:rsid w:val="00AE7C6D"/>
    <w:rsid w:val="00AF0253"/>
    <w:rsid w:val="00AF1A83"/>
    <w:rsid w:val="00AF25AE"/>
    <w:rsid w:val="00AF3110"/>
    <w:rsid w:val="00AF78B9"/>
    <w:rsid w:val="00B002B5"/>
    <w:rsid w:val="00B01947"/>
    <w:rsid w:val="00B04D84"/>
    <w:rsid w:val="00B07540"/>
    <w:rsid w:val="00B101CB"/>
    <w:rsid w:val="00B10AF5"/>
    <w:rsid w:val="00B10DD3"/>
    <w:rsid w:val="00B1273E"/>
    <w:rsid w:val="00B12CAB"/>
    <w:rsid w:val="00B12F67"/>
    <w:rsid w:val="00B12F71"/>
    <w:rsid w:val="00B14D41"/>
    <w:rsid w:val="00B173EF"/>
    <w:rsid w:val="00B21BD4"/>
    <w:rsid w:val="00B22D51"/>
    <w:rsid w:val="00B233D8"/>
    <w:rsid w:val="00B23C7C"/>
    <w:rsid w:val="00B23D9D"/>
    <w:rsid w:val="00B24A32"/>
    <w:rsid w:val="00B24FC2"/>
    <w:rsid w:val="00B2506A"/>
    <w:rsid w:val="00B25BB4"/>
    <w:rsid w:val="00B25DAD"/>
    <w:rsid w:val="00B26436"/>
    <w:rsid w:val="00B26469"/>
    <w:rsid w:val="00B267A0"/>
    <w:rsid w:val="00B26B1D"/>
    <w:rsid w:val="00B26B8F"/>
    <w:rsid w:val="00B27949"/>
    <w:rsid w:val="00B3234A"/>
    <w:rsid w:val="00B32473"/>
    <w:rsid w:val="00B327DB"/>
    <w:rsid w:val="00B32FA7"/>
    <w:rsid w:val="00B330C1"/>
    <w:rsid w:val="00B3345F"/>
    <w:rsid w:val="00B3447D"/>
    <w:rsid w:val="00B3452C"/>
    <w:rsid w:val="00B34D37"/>
    <w:rsid w:val="00B36E4E"/>
    <w:rsid w:val="00B373A4"/>
    <w:rsid w:val="00B375E1"/>
    <w:rsid w:val="00B40C59"/>
    <w:rsid w:val="00B41115"/>
    <w:rsid w:val="00B434FF"/>
    <w:rsid w:val="00B43C54"/>
    <w:rsid w:val="00B43F3A"/>
    <w:rsid w:val="00B4559E"/>
    <w:rsid w:val="00B458A0"/>
    <w:rsid w:val="00B46904"/>
    <w:rsid w:val="00B4702C"/>
    <w:rsid w:val="00B51E61"/>
    <w:rsid w:val="00B54106"/>
    <w:rsid w:val="00B544BC"/>
    <w:rsid w:val="00B548B8"/>
    <w:rsid w:val="00B60C07"/>
    <w:rsid w:val="00B61117"/>
    <w:rsid w:val="00B61A28"/>
    <w:rsid w:val="00B63BBE"/>
    <w:rsid w:val="00B63C82"/>
    <w:rsid w:val="00B6450B"/>
    <w:rsid w:val="00B66848"/>
    <w:rsid w:val="00B71E00"/>
    <w:rsid w:val="00B721BB"/>
    <w:rsid w:val="00B73F50"/>
    <w:rsid w:val="00B7415F"/>
    <w:rsid w:val="00B744A7"/>
    <w:rsid w:val="00B75DC3"/>
    <w:rsid w:val="00B777A5"/>
    <w:rsid w:val="00B77E41"/>
    <w:rsid w:val="00B77F78"/>
    <w:rsid w:val="00B8131A"/>
    <w:rsid w:val="00B81784"/>
    <w:rsid w:val="00B81A7F"/>
    <w:rsid w:val="00B81C5F"/>
    <w:rsid w:val="00B82B2B"/>
    <w:rsid w:val="00B839FF"/>
    <w:rsid w:val="00B84AE5"/>
    <w:rsid w:val="00B86242"/>
    <w:rsid w:val="00B87109"/>
    <w:rsid w:val="00B90919"/>
    <w:rsid w:val="00B91167"/>
    <w:rsid w:val="00B921B6"/>
    <w:rsid w:val="00B924C6"/>
    <w:rsid w:val="00B9333F"/>
    <w:rsid w:val="00B9395E"/>
    <w:rsid w:val="00B959B7"/>
    <w:rsid w:val="00B96CE9"/>
    <w:rsid w:val="00B97FDE"/>
    <w:rsid w:val="00BA0E0B"/>
    <w:rsid w:val="00BA0ECD"/>
    <w:rsid w:val="00BA10D8"/>
    <w:rsid w:val="00BA1B72"/>
    <w:rsid w:val="00BA2A1D"/>
    <w:rsid w:val="00BA5625"/>
    <w:rsid w:val="00BA6A0D"/>
    <w:rsid w:val="00BA6E46"/>
    <w:rsid w:val="00BA7C48"/>
    <w:rsid w:val="00BA7DA7"/>
    <w:rsid w:val="00BB1349"/>
    <w:rsid w:val="00BB3359"/>
    <w:rsid w:val="00BB40FB"/>
    <w:rsid w:val="00BB5A3C"/>
    <w:rsid w:val="00BB65F6"/>
    <w:rsid w:val="00BB66AD"/>
    <w:rsid w:val="00BB6B32"/>
    <w:rsid w:val="00BB6BBB"/>
    <w:rsid w:val="00BB7326"/>
    <w:rsid w:val="00BC5057"/>
    <w:rsid w:val="00BC5244"/>
    <w:rsid w:val="00BC638A"/>
    <w:rsid w:val="00BC648C"/>
    <w:rsid w:val="00BC7806"/>
    <w:rsid w:val="00BC78A6"/>
    <w:rsid w:val="00BD0089"/>
    <w:rsid w:val="00BD01C5"/>
    <w:rsid w:val="00BD04FA"/>
    <w:rsid w:val="00BD0D99"/>
    <w:rsid w:val="00BD1370"/>
    <w:rsid w:val="00BD1BA7"/>
    <w:rsid w:val="00BD2841"/>
    <w:rsid w:val="00BD293B"/>
    <w:rsid w:val="00BD2C6C"/>
    <w:rsid w:val="00BD34A5"/>
    <w:rsid w:val="00BD3E68"/>
    <w:rsid w:val="00BD5024"/>
    <w:rsid w:val="00BD5107"/>
    <w:rsid w:val="00BD62CC"/>
    <w:rsid w:val="00BE0004"/>
    <w:rsid w:val="00BE1584"/>
    <w:rsid w:val="00BE373A"/>
    <w:rsid w:val="00BE4B95"/>
    <w:rsid w:val="00BE4FF5"/>
    <w:rsid w:val="00BE522C"/>
    <w:rsid w:val="00BE62C6"/>
    <w:rsid w:val="00BE6620"/>
    <w:rsid w:val="00BF01EF"/>
    <w:rsid w:val="00BF04CF"/>
    <w:rsid w:val="00BF15B2"/>
    <w:rsid w:val="00BF2274"/>
    <w:rsid w:val="00BF2FCB"/>
    <w:rsid w:val="00BF3627"/>
    <w:rsid w:val="00BF41E3"/>
    <w:rsid w:val="00C039E2"/>
    <w:rsid w:val="00C053A9"/>
    <w:rsid w:val="00C05705"/>
    <w:rsid w:val="00C06B0F"/>
    <w:rsid w:val="00C079DA"/>
    <w:rsid w:val="00C103E0"/>
    <w:rsid w:val="00C10918"/>
    <w:rsid w:val="00C113D4"/>
    <w:rsid w:val="00C12E9D"/>
    <w:rsid w:val="00C13547"/>
    <w:rsid w:val="00C14E3A"/>
    <w:rsid w:val="00C16023"/>
    <w:rsid w:val="00C1662B"/>
    <w:rsid w:val="00C16B6F"/>
    <w:rsid w:val="00C213C3"/>
    <w:rsid w:val="00C22041"/>
    <w:rsid w:val="00C2215A"/>
    <w:rsid w:val="00C2445E"/>
    <w:rsid w:val="00C25683"/>
    <w:rsid w:val="00C25796"/>
    <w:rsid w:val="00C27176"/>
    <w:rsid w:val="00C2739D"/>
    <w:rsid w:val="00C31467"/>
    <w:rsid w:val="00C35D5E"/>
    <w:rsid w:val="00C35E3C"/>
    <w:rsid w:val="00C35FCE"/>
    <w:rsid w:val="00C41B12"/>
    <w:rsid w:val="00C42007"/>
    <w:rsid w:val="00C43DF8"/>
    <w:rsid w:val="00C44869"/>
    <w:rsid w:val="00C46796"/>
    <w:rsid w:val="00C50181"/>
    <w:rsid w:val="00C50ED1"/>
    <w:rsid w:val="00C5103F"/>
    <w:rsid w:val="00C51733"/>
    <w:rsid w:val="00C53B94"/>
    <w:rsid w:val="00C54D3A"/>
    <w:rsid w:val="00C55CB7"/>
    <w:rsid w:val="00C55FE5"/>
    <w:rsid w:val="00C561DA"/>
    <w:rsid w:val="00C6133F"/>
    <w:rsid w:val="00C619FD"/>
    <w:rsid w:val="00C61C12"/>
    <w:rsid w:val="00C61EAF"/>
    <w:rsid w:val="00C65638"/>
    <w:rsid w:val="00C66C4B"/>
    <w:rsid w:val="00C67B8E"/>
    <w:rsid w:val="00C7186A"/>
    <w:rsid w:val="00C718BE"/>
    <w:rsid w:val="00C7310C"/>
    <w:rsid w:val="00C74350"/>
    <w:rsid w:val="00C748D6"/>
    <w:rsid w:val="00C749C2"/>
    <w:rsid w:val="00C77FF7"/>
    <w:rsid w:val="00C8094D"/>
    <w:rsid w:val="00C81001"/>
    <w:rsid w:val="00C8131C"/>
    <w:rsid w:val="00C8176C"/>
    <w:rsid w:val="00C81835"/>
    <w:rsid w:val="00C82DB3"/>
    <w:rsid w:val="00C831A4"/>
    <w:rsid w:val="00C83D33"/>
    <w:rsid w:val="00C85D90"/>
    <w:rsid w:val="00C87CFB"/>
    <w:rsid w:val="00C90126"/>
    <w:rsid w:val="00C9051C"/>
    <w:rsid w:val="00C9062A"/>
    <w:rsid w:val="00C918BE"/>
    <w:rsid w:val="00C92B29"/>
    <w:rsid w:val="00C93E52"/>
    <w:rsid w:val="00C9617F"/>
    <w:rsid w:val="00C97359"/>
    <w:rsid w:val="00C97667"/>
    <w:rsid w:val="00C977E9"/>
    <w:rsid w:val="00CA05B0"/>
    <w:rsid w:val="00CA08F5"/>
    <w:rsid w:val="00CA0903"/>
    <w:rsid w:val="00CA187E"/>
    <w:rsid w:val="00CA1ED2"/>
    <w:rsid w:val="00CA230E"/>
    <w:rsid w:val="00CA2E05"/>
    <w:rsid w:val="00CA3123"/>
    <w:rsid w:val="00CA3212"/>
    <w:rsid w:val="00CA5523"/>
    <w:rsid w:val="00CA7D5A"/>
    <w:rsid w:val="00CB0B40"/>
    <w:rsid w:val="00CB0F64"/>
    <w:rsid w:val="00CB3365"/>
    <w:rsid w:val="00CB4DBD"/>
    <w:rsid w:val="00CB6D83"/>
    <w:rsid w:val="00CC0888"/>
    <w:rsid w:val="00CC216E"/>
    <w:rsid w:val="00CC2486"/>
    <w:rsid w:val="00CC259C"/>
    <w:rsid w:val="00CC3750"/>
    <w:rsid w:val="00CC446D"/>
    <w:rsid w:val="00CC46D5"/>
    <w:rsid w:val="00CC5BD0"/>
    <w:rsid w:val="00CC5CDF"/>
    <w:rsid w:val="00CC6189"/>
    <w:rsid w:val="00CC7BDE"/>
    <w:rsid w:val="00CD23F6"/>
    <w:rsid w:val="00CD2720"/>
    <w:rsid w:val="00CD543C"/>
    <w:rsid w:val="00CD55DB"/>
    <w:rsid w:val="00CD5B33"/>
    <w:rsid w:val="00CD5DE3"/>
    <w:rsid w:val="00CD6B2D"/>
    <w:rsid w:val="00CD6B81"/>
    <w:rsid w:val="00CD777C"/>
    <w:rsid w:val="00CE1E26"/>
    <w:rsid w:val="00CE3467"/>
    <w:rsid w:val="00CE5AAB"/>
    <w:rsid w:val="00CE6BCC"/>
    <w:rsid w:val="00CF02C2"/>
    <w:rsid w:val="00CF0E33"/>
    <w:rsid w:val="00CF106A"/>
    <w:rsid w:val="00CF2E7B"/>
    <w:rsid w:val="00CF54A6"/>
    <w:rsid w:val="00D006F3"/>
    <w:rsid w:val="00D01655"/>
    <w:rsid w:val="00D018F1"/>
    <w:rsid w:val="00D025A8"/>
    <w:rsid w:val="00D02D4B"/>
    <w:rsid w:val="00D02EAB"/>
    <w:rsid w:val="00D03455"/>
    <w:rsid w:val="00D0452D"/>
    <w:rsid w:val="00D0570D"/>
    <w:rsid w:val="00D10BC6"/>
    <w:rsid w:val="00D1171B"/>
    <w:rsid w:val="00D12BFA"/>
    <w:rsid w:val="00D13155"/>
    <w:rsid w:val="00D13C5B"/>
    <w:rsid w:val="00D144DE"/>
    <w:rsid w:val="00D1590C"/>
    <w:rsid w:val="00D15C3F"/>
    <w:rsid w:val="00D162D2"/>
    <w:rsid w:val="00D1654A"/>
    <w:rsid w:val="00D165E7"/>
    <w:rsid w:val="00D17513"/>
    <w:rsid w:val="00D22475"/>
    <w:rsid w:val="00D237E0"/>
    <w:rsid w:val="00D23807"/>
    <w:rsid w:val="00D239AB"/>
    <w:rsid w:val="00D23FC2"/>
    <w:rsid w:val="00D247CF"/>
    <w:rsid w:val="00D2504D"/>
    <w:rsid w:val="00D26C43"/>
    <w:rsid w:val="00D27C3A"/>
    <w:rsid w:val="00D300C9"/>
    <w:rsid w:val="00D30B59"/>
    <w:rsid w:val="00D34BAF"/>
    <w:rsid w:val="00D35412"/>
    <w:rsid w:val="00D36C78"/>
    <w:rsid w:val="00D373AF"/>
    <w:rsid w:val="00D40983"/>
    <w:rsid w:val="00D45C08"/>
    <w:rsid w:val="00D468A8"/>
    <w:rsid w:val="00D50B64"/>
    <w:rsid w:val="00D51CCB"/>
    <w:rsid w:val="00D51E1F"/>
    <w:rsid w:val="00D53C60"/>
    <w:rsid w:val="00D61B3A"/>
    <w:rsid w:val="00D62FF2"/>
    <w:rsid w:val="00D6444F"/>
    <w:rsid w:val="00D64671"/>
    <w:rsid w:val="00D64765"/>
    <w:rsid w:val="00D672B3"/>
    <w:rsid w:val="00D700A0"/>
    <w:rsid w:val="00D7020E"/>
    <w:rsid w:val="00D7073B"/>
    <w:rsid w:val="00D709E2"/>
    <w:rsid w:val="00D71A7C"/>
    <w:rsid w:val="00D72889"/>
    <w:rsid w:val="00D749B4"/>
    <w:rsid w:val="00D75CFB"/>
    <w:rsid w:val="00D76461"/>
    <w:rsid w:val="00D76AE4"/>
    <w:rsid w:val="00D76BCD"/>
    <w:rsid w:val="00D770CB"/>
    <w:rsid w:val="00D777DF"/>
    <w:rsid w:val="00D813A1"/>
    <w:rsid w:val="00D81EB9"/>
    <w:rsid w:val="00D8232C"/>
    <w:rsid w:val="00D82579"/>
    <w:rsid w:val="00D85EA8"/>
    <w:rsid w:val="00D86B92"/>
    <w:rsid w:val="00D9229D"/>
    <w:rsid w:val="00D94067"/>
    <w:rsid w:val="00D9440D"/>
    <w:rsid w:val="00D949D4"/>
    <w:rsid w:val="00D97133"/>
    <w:rsid w:val="00D974FD"/>
    <w:rsid w:val="00DA05AB"/>
    <w:rsid w:val="00DA273A"/>
    <w:rsid w:val="00DA2DC4"/>
    <w:rsid w:val="00DA496F"/>
    <w:rsid w:val="00DA730F"/>
    <w:rsid w:val="00DB1793"/>
    <w:rsid w:val="00DB307C"/>
    <w:rsid w:val="00DB3532"/>
    <w:rsid w:val="00DB4F02"/>
    <w:rsid w:val="00DB7437"/>
    <w:rsid w:val="00DC06ED"/>
    <w:rsid w:val="00DC0A40"/>
    <w:rsid w:val="00DC0C38"/>
    <w:rsid w:val="00DC1F6C"/>
    <w:rsid w:val="00DC51E8"/>
    <w:rsid w:val="00DC5CC7"/>
    <w:rsid w:val="00DC61DB"/>
    <w:rsid w:val="00DC65C4"/>
    <w:rsid w:val="00DC6775"/>
    <w:rsid w:val="00DC7F68"/>
    <w:rsid w:val="00DD0571"/>
    <w:rsid w:val="00DD154C"/>
    <w:rsid w:val="00DD169F"/>
    <w:rsid w:val="00DD3926"/>
    <w:rsid w:val="00DD3EE4"/>
    <w:rsid w:val="00DD4B12"/>
    <w:rsid w:val="00DD55DF"/>
    <w:rsid w:val="00DE0124"/>
    <w:rsid w:val="00DE0E8F"/>
    <w:rsid w:val="00DE22D4"/>
    <w:rsid w:val="00DE2C73"/>
    <w:rsid w:val="00DE37F4"/>
    <w:rsid w:val="00DE51A6"/>
    <w:rsid w:val="00DE6228"/>
    <w:rsid w:val="00DE7861"/>
    <w:rsid w:val="00DF243B"/>
    <w:rsid w:val="00DF3CB7"/>
    <w:rsid w:val="00DF5130"/>
    <w:rsid w:val="00DF5F76"/>
    <w:rsid w:val="00DF6563"/>
    <w:rsid w:val="00DF69E8"/>
    <w:rsid w:val="00DF6D81"/>
    <w:rsid w:val="00DF71BE"/>
    <w:rsid w:val="00E0021E"/>
    <w:rsid w:val="00E005A2"/>
    <w:rsid w:val="00E00769"/>
    <w:rsid w:val="00E00C37"/>
    <w:rsid w:val="00E00CC3"/>
    <w:rsid w:val="00E011A4"/>
    <w:rsid w:val="00E01787"/>
    <w:rsid w:val="00E02659"/>
    <w:rsid w:val="00E02C7E"/>
    <w:rsid w:val="00E05B44"/>
    <w:rsid w:val="00E06048"/>
    <w:rsid w:val="00E073B5"/>
    <w:rsid w:val="00E0741C"/>
    <w:rsid w:val="00E11124"/>
    <w:rsid w:val="00E1398A"/>
    <w:rsid w:val="00E14FCF"/>
    <w:rsid w:val="00E16F16"/>
    <w:rsid w:val="00E2012E"/>
    <w:rsid w:val="00E203B5"/>
    <w:rsid w:val="00E21ACA"/>
    <w:rsid w:val="00E23585"/>
    <w:rsid w:val="00E25CED"/>
    <w:rsid w:val="00E25ECE"/>
    <w:rsid w:val="00E263FD"/>
    <w:rsid w:val="00E26850"/>
    <w:rsid w:val="00E30B95"/>
    <w:rsid w:val="00E33204"/>
    <w:rsid w:val="00E33329"/>
    <w:rsid w:val="00E34818"/>
    <w:rsid w:val="00E3608E"/>
    <w:rsid w:val="00E36FEB"/>
    <w:rsid w:val="00E41DC7"/>
    <w:rsid w:val="00E42F05"/>
    <w:rsid w:val="00E43CA2"/>
    <w:rsid w:val="00E43EB8"/>
    <w:rsid w:val="00E45592"/>
    <w:rsid w:val="00E46872"/>
    <w:rsid w:val="00E5015B"/>
    <w:rsid w:val="00E50CD2"/>
    <w:rsid w:val="00E5129A"/>
    <w:rsid w:val="00E53987"/>
    <w:rsid w:val="00E53C40"/>
    <w:rsid w:val="00E569E4"/>
    <w:rsid w:val="00E57EE3"/>
    <w:rsid w:val="00E57FD6"/>
    <w:rsid w:val="00E62224"/>
    <w:rsid w:val="00E64656"/>
    <w:rsid w:val="00E659C2"/>
    <w:rsid w:val="00E65F1D"/>
    <w:rsid w:val="00E66FAE"/>
    <w:rsid w:val="00E67828"/>
    <w:rsid w:val="00E67A70"/>
    <w:rsid w:val="00E70911"/>
    <w:rsid w:val="00E720D2"/>
    <w:rsid w:val="00E72EDE"/>
    <w:rsid w:val="00E741F8"/>
    <w:rsid w:val="00E74D53"/>
    <w:rsid w:val="00E8061D"/>
    <w:rsid w:val="00E80AB4"/>
    <w:rsid w:val="00E81A93"/>
    <w:rsid w:val="00E81F5B"/>
    <w:rsid w:val="00E82898"/>
    <w:rsid w:val="00E8539C"/>
    <w:rsid w:val="00E86388"/>
    <w:rsid w:val="00E8651D"/>
    <w:rsid w:val="00E87D66"/>
    <w:rsid w:val="00E927F0"/>
    <w:rsid w:val="00E9467A"/>
    <w:rsid w:val="00E950DE"/>
    <w:rsid w:val="00E96AAF"/>
    <w:rsid w:val="00E96BBB"/>
    <w:rsid w:val="00E96E7D"/>
    <w:rsid w:val="00E97BD1"/>
    <w:rsid w:val="00EA08D4"/>
    <w:rsid w:val="00EA0C2A"/>
    <w:rsid w:val="00EA2B22"/>
    <w:rsid w:val="00EA377E"/>
    <w:rsid w:val="00EA3B95"/>
    <w:rsid w:val="00EA402B"/>
    <w:rsid w:val="00EA449A"/>
    <w:rsid w:val="00EB1931"/>
    <w:rsid w:val="00EB2A1C"/>
    <w:rsid w:val="00EB3F4E"/>
    <w:rsid w:val="00EB4008"/>
    <w:rsid w:val="00EB436F"/>
    <w:rsid w:val="00EB4ED9"/>
    <w:rsid w:val="00EB553A"/>
    <w:rsid w:val="00EB59C7"/>
    <w:rsid w:val="00EB5D8F"/>
    <w:rsid w:val="00EB6C8F"/>
    <w:rsid w:val="00EC080C"/>
    <w:rsid w:val="00EC0AC7"/>
    <w:rsid w:val="00EC5AE7"/>
    <w:rsid w:val="00EC5B26"/>
    <w:rsid w:val="00EC5C31"/>
    <w:rsid w:val="00EC5E9A"/>
    <w:rsid w:val="00EC64A0"/>
    <w:rsid w:val="00EC6CB4"/>
    <w:rsid w:val="00EC722C"/>
    <w:rsid w:val="00EC74CD"/>
    <w:rsid w:val="00ED1E3C"/>
    <w:rsid w:val="00ED3F73"/>
    <w:rsid w:val="00ED41C5"/>
    <w:rsid w:val="00ED5B68"/>
    <w:rsid w:val="00ED64C7"/>
    <w:rsid w:val="00ED6667"/>
    <w:rsid w:val="00EE2094"/>
    <w:rsid w:val="00EE2472"/>
    <w:rsid w:val="00EE4212"/>
    <w:rsid w:val="00EE5FF0"/>
    <w:rsid w:val="00EE6078"/>
    <w:rsid w:val="00EE6F7F"/>
    <w:rsid w:val="00EF0B68"/>
    <w:rsid w:val="00EF2B01"/>
    <w:rsid w:val="00EF3EFC"/>
    <w:rsid w:val="00EF7994"/>
    <w:rsid w:val="00F02573"/>
    <w:rsid w:val="00F02BE1"/>
    <w:rsid w:val="00F03B51"/>
    <w:rsid w:val="00F06BD7"/>
    <w:rsid w:val="00F07FB1"/>
    <w:rsid w:val="00F10CFE"/>
    <w:rsid w:val="00F115D2"/>
    <w:rsid w:val="00F1337C"/>
    <w:rsid w:val="00F13463"/>
    <w:rsid w:val="00F13A77"/>
    <w:rsid w:val="00F13B5D"/>
    <w:rsid w:val="00F20389"/>
    <w:rsid w:val="00F2041F"/>
    <w:rsid w:val="00F20970"/>
    <w:rsid w:val="00F2155C"/>
    <w:rsid w:val="00F218FE"/>
    <w:rsid w:val="00F222E7"/>
    <w:rsid w:val="00F2432F"/>
    <w:rsid w:val="00F247B7"/>
    <w:rsid w:val="00F25D72"/>
    <w:rsid w:val="00F26B9C"/>
    <w:rsid w:val="00F27B02"/>
    <w:rsid w:val="00F30574"/>
    <w:rsid w:val="00F31209"/>
    <w:rsid w:val="00F34D44"/>
    <w:rsid w:val="00F36CD3"/>
    <w:rsid w:val="00F37ECF"/>
    <w:rsid w:val="00F407DC"/>
    <w:rsid w:val="00F41DBD"/>
    <w:rsid w:val="00F420B6"/>
    <w:rsid w:val="00F42A35"/>
    <w:rsid w:val="00F46AD5"/>
    <w:rsid w:val="00F526BF"/>
    <w:rsid w:val="00F541BC"/>
    <w:rsid w:val="00F5647D"/>
    <w:rsid w:val="00F5697E"/>
    <w:rsid w:val="00F56E4E"/>
    <w:rsid w:val="00F603FF"/>
    <w:rsid w:val="00F60C19"/>
    <w:rsid w:val="00F615E8"/>
    <w:rsid w:val="00F627FC"/>
    <w:rsid w:val="00F62D74"/>
    <w:rsid w:val="00F6342A"/>
    <w:rsid w:val="00F64281"/>
    <w:rsid w:val="00F64540"/>
    <w:rsid w:val="00F64F61"/>
    <w:rsid w:val="00F660C4"/>
    <w:rsid w:val="00F66F3E"/>
    <w:rsid w:val="00F67FB4"/>
    <w:rsid w:val="00F701EB"/>
    <w:rsid w:val="00F704E2"/>
    <w:rsid w:val="00F70F8C"/>
    <w:rsid w:val="00F731B4"/>
    <w:rsid w:val="00F738F1"/>
    <w:rsid w:val="00F75486"/>
    <w:rsid w:val="00F75E38"/>
    <w:rsid w:val="00F76929"/>
    <w:rsid w:val="00F77133"/>
    <w:rsid w:val="00F773C5"/>
    <w:rsid w:val="00F811B1"/>
    <w:rsid w:val="00F818D2"/>
    <w:rsid w:val="00F82594"/>
    <w:rsid w:val="00F82E9F"/>
    <w:rsid w:val="00F8516B"/>
    <w:rsid w:val="00F85C46"/>
    <w:rsid w:val="00F86D26"/>
    <w:rsid w:val="00F87E93"/>
    <w:rsid w:val="00F91C39"/>
    <w:rsid w:val="00F920E5"/>
    <w:rsid w:val="00F93C64"/>
    <w:rsid w:val="00F94818"/>
    <w:rsid w:val="00F9536A"/>
    <w:rsid w:val="00F96317"/>
    <w:rsid w:val="00F96BDD"/>
    <w:rsid w:val="00FA0B5D"/>
    <w:rsid w:val="00FA1127"/>
    <w:rsid w:val="00FA1E8E"/>
    <w:rsid w:val="00FA2E3C"/>
    <w:rsid w:val="00FA38CF"/>
    <w:rsid w:val="00FA4268"/>
    <w:rsid w:val="00FA5179"/>
    <w:rsid w:val="00FA58DF"/>
    <w:rsid w:val="00FA7BA0"/>
    <w:rsid w:val="00FB1044"/>
    <w:rsid w:val="00FB2D9E"/>
    <w:rsid w:val="00FB4133"/>
    <w:rsid w:val="00FB6A93"/>
    <w:rsid w:val="00FB6BC7"/>
    <w:rsid w:val="00FB7CDF"/>
    <w:rsid w:val="00FB7E3F"/>
    <w:rsid w:val="00FC00DA"/>
    <w:rsid w:val="00FC03A2"/>
    <w:rsid w:val="00FC0801"/>
    <w:rsid w:val="00FC1C16"/>
    <w:rsid w:val="00FC27A5"/>
    <w:rsid w:val="00FC2A1D"/>
    <w:rsid w:val="00FC4379"/>
    <w:rsid w:val="00FC44A7"/>
    <w:rsid w:val="00FC4DEB"/>
    <w:rsid w:val="00FC728D"/>
    <w:rsid w:val="00FC7EA5"/>
    <w:rsid w:val="00FD03AA"/>
    <w:rsid w:val="00FD25A1"/>
    <w:rsid w:val="00FD3DF0"/>
    <w:rsid w:val="00FD43A2"/>
    <w:rsid w:val="00FD463B"/>
    <w:rsid w:val="00FD71F4"/>
    <w:rsid w:val="00FD7ADD"/>
    <w:rsid w:val="00FE23B1"/>
    <w:rsid w:val="00FE314D"/>
    <w:rsid w:val="00FE3528"/>
    <w:rsid w:val="00FE7E4D"/>
    <w:rsid w:val="00FF0624"/>
    <w:rsid w:val="00FF08C0"/>
    <w:rsid w:val="00FF1615"/>
    <w:rsid w:val="00FF2079"/>
    <w:rsid w:val="00FF21CA"/>
    <w:rsid w:val="00FF2691"/>
    <w:rsid w:val="00FF2F01"/>
    <w:rsid w:val="00FF5654"/>
    <w:rsid w:val="00FF574B"/>
    <w:rsid w:val="00FF5B4C"/>
    <w:rsid w:val="00FF76E5"/>
  </w:rsids>
  <m:mathPr>
    <m:mathFont m:val="Arial Black"/>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C113D4"/>
    <w:pPr>
      <w:spacing w:after="0" w:line="240" w:lineRule="auto"/>
    </w:pPr>
    <w:rPr>
      <w:sz w:val="24"/>
      <w:szCs w:val="24"/>
      <w:lang w:eastAsia="en-GB"/>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A65005"/>
    <w:rPr>
      <w:rFonts w:ascii="Arial" w:hAnsi="Arial" w:cs="Arial"/>
      <w:b/>
      <w:bCs/>
      <w:kern w:val="32"/>
      <w:sz w:val="32"/>
      <w:szCs w:val="32"/>
      <w:u w:val="single"/>
      <w:lang w:val="en-GB" w:eastAsia="en-GB" w:bidi="ar-SA"/>
    </w:rPr>
  </w:style>
  <w:style w:type="character" w:customStyle="1" w:styleId="Heading2Char">
    <w:name w:val="Heading 2 Char"/>
    <w:basedOn w:val="DefaultParagraphFont"/>
    <w:link w:val="Heading2"/>
    <w:uiPriority w:val="9"/>
    <w:semiHidden/>
    <w:locked/>
    <w:rsid w:val="00F818D2"/>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F818D2"/>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sid w:val="00F818D2"/>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sid w:val="00F818D2"/>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sid w:val="00F818D2"/>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sid w:val="00F818D2"/>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sid w:val="00F818D2"/>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sid w:val="00F818D2"/>
    <w:rPr>
      <w:rFonts w:asciiTheme="majorHAnsi" w:eastAsiaTheme="majorEastAsia" w:hAnsiTheme="majorHAnsi"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18D2"/>
    <w:rPr>
      <w:rFonts w:ascii="Tahoma" w:hAnsi="Tahoma" w:cs="Tahoma"/>
      <w:sz w:val="16"/>
      <w:szCs w:val="16"/>
    </w:rPr>
  </w:style>
  <w:style w:type="paragraph" w:customStyle="1" w:styleId="CharChar1Char1CharChar">
    <w:name w:val="Char Char1 Char1 Char Char"/>
    <w:basedOn w:val="Normal"/>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sid w:val="00F818D2"/>
    <w:rPr>
      <w:rFonts w:cs="Times New Roman"/>
      <w:sz w:val="20"/>
      <w:szCs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semiHidden/>
    <w:locked/>
    <w:rsid w:val="00F818D2"/>
    <w:rPr>
      <w:rFonts w:cs="Times New Roman"/>
      <w:sz w:val="24"/>
      <w:szCs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szCs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sid w:val="00F818D2"/>
    <w:rPr>
      <w:rFonts w:cs="Times New Roman"/>
      <w:sz w:val="20"/>
      <w:szCs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sid w:val="00F818D2"/>
    <w:rPr>
      <w:rFonts w:cs="Times New Roman"/>
      <w:b/>
      <w:bCs/>
      <w:sz w:val="20"/>
      <w:szCs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sid w:val="00F818D2"/>
    <w:rPr>
      <w:rFonts w:asciiTheme="majorHAnsi" w:eastAsiaTheme="majorEastAsia" w:hAnsiTheme="majorHAnsi" w:cs="Times New Roman"/>
      <w:sz w:val="24"/>
      <w:szCs w:val="24"/>
    </w:rPr>
  </w:style>
  <w:style w:type="character" w:customStyle="1" w:styleId="Added">
    <w:name w:val="Added"/>
    <w:basedOn w:val="DefaultParagraphFont"/>
    <w:uiPriority w:val="99"/>
    <w:rsid w:val="00E25CED"/>
    <w:rPr>
      <w:rFonts w:cs="Times New Roman"/>
      <w:b/>
      <w:u w:val="single"/>
    </w:rPr>
  </w:style>
  <w:style w:type="paragraph" w:customStyle="1" w:styleId="ListBullet1">
    <w:name w:val="List Bullet 1"/>
    <w:basedOn w:val="Normal"/>
    <w:uiPriority w:val="99"/>
    <w:rsid w:val="00EC64A0"/>
    <w:pPr>
      <w:numPr>
        <w:numId w:val="4"/>
      </w:numPr>
      <w:spacing w:before="120" w:after="120"/>
      <w:jc w:val="both"/>
    </w:pPr>
    <w:rPr>
      <w:szCs w:val="20"/>
      <w:lang w:eastAsia="zh-CN"/>
    </w:rPr>
  </w:style>
  <w:style w:type="paragraph" w:styleId="ListNumber">
    <w:name w:val="List Number"/>
    <w:basedOn w:val="Normal"/>
    <w:uiPriority w:val="99"/>
    <w:rsid w:val="00EC64A0"/>
    <w:pPr>
      <w:numPr>
        <w:numId w:val="3"/>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3"/>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3"/>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3"/>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sid w:val="00F818D2"/>
    <w:rPr>
      <w:rFonts w:cs="Times New Roman"/>
      <w:sz w:val="24"/>
      <w:szCs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10"/>
    <w:locked/>
    <w:rsid w:val="00F818D2"/>
    <w:rPr>
      <w:rFonts w:asciiTheme="majorHAnsi" w:eastAsiaTheme="majorEastAsia" w:hAnsiTheme="majorHAnsi" w:cs="Times New Roman"/>
      <w:b/>
      <w:bCs/>
      <w:kern w:val="28"/>
      <w:sz w:val="32"/>
      <w:szCs w:val="32"/>
    </w:rPr>
  </w:style>
  <w:style w:type="paragraph" w:customStyle="1" w:styleId="Bullet2">
    <w:name w:val="Bullet2"/>
    <w:basedOn w:val="Normal"/>
    <w:uiPriority w:val="99"/>
    <w:rsid w:val="00D62FF2"/>
    <w:pPr>
      <w:numPr>
        <w:numId w:val="5"/>
      </w:numPr>
      <w:tabs>
        <w:tab w:val="left" w:pos="1701"/>
      </w:tabs>
      <w:spacing w:before="60"/>
      <w:ind w:left="425" w:hanging="425"/>
    </w:pPr>
    <w:rPr>
      <w:sz w:val="22"/>
      <w:szCs w:val="20"/>
      <w:lang w:eastAsia="en-US"/>
    </w:rPr>
  </w:style>
  <w:style w:type="table" w:styleId="TableGrid">
    <w:name w:val="Table Grid"/>
    <w:basedOn w:val="TableNormal"/>
    <w:rsid w:val="000A5EDE"/>
    <w:pPr>
      <w:spacing w:after="0" w:line="240" w:lineRule="auto"/>
    </w:pPr>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sid w:val="00F818D2"/>
    <w:rPr>
      <w:rFonts w:ascii="Courier New" w:hAnsi="Courier New" w:cs="Courier New"/>
      <w:sz w:val="20"/>
      <w:szCs w:val="20"/>
    </w:rPr>
  </w:style>
  <w:style w:type="paragraph" w:styleId="ListBullet">
    <w:name w:val="List Bullet"/>
    <w:basedOn w:val="Normal"/>
    <w:uiPriority w:val="99"/>
    <w:rsid w:val="00BA0E0B"/>
    <w:pPr>
      <w:numPr>
        <w:numId w:val="6"/>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basedOn w:val="DefaultParagraphFont"/>
    <w:uiPriority w:val="99"/>
    <w:rsid w:val="00E87D66"/>
    <w:rPr>
      <w:rFonts w:ascii="Arial" w:hAnsi="Arial" w:cs="Arial"/>
      <w:b/>
      <w:bCs/>
      <w:kern w:val="32"/>
      <w:sz w:val="32"/>
      <w:szCs w:val="32"/>
      <w:u w:val="single"/>
      <w:lang w:val="en-GB" w:eastAsia="en-GB" w:bidi="ar-SA"/>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7"/>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7"/>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7"/>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7"/>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1"/>
      </w:numPr>
      <w:tabs>
        <w:tab w:val="clear" w:pos="360"/>
        <w:tab w:val="num" w:pos="643"/>
      </w:tabs>
      <w:ind w:left="643"/>
    </w:pPr>
  </w:style>
  <w:style w:type="paragraph" w:styleId="ListBullet3">
    <w:name w:val="List Bullet 3"/>
    <w:basedOn w:val="Normal"/>
    <w:uiPriority w:val="99"/>
    <w:rsid w:val="00387E8C"/>
    <w:pPr>
      <w:numPr>
        <w:numId w:val="2"/>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sid w:val="00F818D2"/>
    <w:rPr>
      <w:rFonts w:cs="Times New Roman"/>
      <w:sz w:val="24"/>
      <w:szCs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sid w:val="00F818D2"/>
    <w:rPr>
      <w:rFonts w:cs="Times New Roman"/>
      <w:sz w:val="24"/>
      <w:szCs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sid w:val="00F818D2"/>
    <w:rPr>
      <w:rFonts w:cs="Times New Roman"/>
      <w:sz w:val="24"/>
      <w:szCs w:val="24"/>
    </w:rPr>
  </w:style>
  <w:style w:type="character" w:styleId="Strong">
    <w:name w:val="Strong"/>
    <w:basedOn w:val="DefaultParagraphFont"/>
    <w:uiPriority w:val="99"/>
    <w:qFormat/>
    <w:rsid w:val="000A6485"/>
    <w:rPr>
      <w:rFonts w:cs="Times New Roman"/>
      <w:b/>
      <w:bCs/>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basedOn w:val="DefaultParagraphFont"/>
    <w:uiPriority w:val="99"/>
    <w:rsid w:val="00D51CCB"/>
    <w:rPr>
      <w:rFonts w:ascii="Arial" w:hAnsi="Arial" w:cs="Arial"/>
      <w:b/>
      <w:bCs/>
      <w:kern w:val="32"/>
      <w:sz w:val="32"/>
      <w:szCs w:val="32"/>
      <w:u w:val="single"/>
      <w:lang w:val="en-GB" w:eastAsia="en-GB" w:bidi="ar-SA"/>
    </w:rPr>
  </w:style>
  <w:style w:type="paragraph" w:customStyle="1" w:styleId="Body0">
    <w:name w:val="Body"/>
    <w:autoRedefine/>
    <w:rsid w:val="00116B2D"/>
    <w:pPr>
      <w:spacing w:after="0" w:line="240" w:lineRule="auto"/>
    </w:pPr>
    <w:rPr>
      <w:rFonts w:ascii="Helvetica" w:eastAsia="ヒラギノ角ゴ Pro W3" w:hAnsi="Helvetica"/>
      <w:color w:val="000000"/>
      <w:sz w:val="24"/>
      <w:szCs w:val="24"/>
      <w:lang w:val="en-US"/>
    </w:rPr>
  </w:style>
  <w:style w:type="paragraph" w:customStyle="1" w:styleId="Header1">
    <w:name w:val="Header1"/>
    <w:rsid w:val="00BE4B95"/>
    <w:pPr>
      <w:suppressAutoHyphens/>
      <w:spacing w:after="0" w:line="240" w:lineRule="auto"/>
    </w:pPr>
    <w:rPr>
      <w:rFonts w:ascii="Arial" w:eastAsia="ヒラギノ角ゴ Pro W3" w:hAnsi="Arial"/>
      <w:color w:val="000000"/>
      <w:sz w:val="24"/>
      <w:szCs w:val="24"/>
    </w:rPr>
  </w:style>
  <w:style w:type="paragraph" w:styleId="ListParagraph">
    <w:name w:val="List Paragraph"/>
    <w:basedOn w:val="Normal"/>
    <w:uiPriority w:val="34"/>
    <w:qFormat/>
    <w:rsid w:val="006658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13D4"/>
    <w:pPr>
      <w:spacing w:after="0" w:line="240" w:lineRule="auto"/>
    </w:pPr>
    <w:rPr>
      <w:sz w:val="24"/>
      <w:szCs w:val="24"/>
      <w:lang w:eastAsia="en-GB"/>
    </w:rPr>
  </w:style>
  <w:style w:type="paragraph" w:styleId="Heading1">
    <w:name w:val="heading 1"/>
    <w:basedOn w:val="Normal"/>
    <w:next w:val="Normal"/>
    <w:link w:val="Heading1Char"/>
    <w:uiPriority w:val="99"/>
    <w:qFormat/>
    <w:rsid w:val="00A65005"/>
    <w:pPr>
      <w:keepNext/>
      <w:spacing w:before="120"/>
      <w:outlineLvl w:val="0"/>
    </w:pPr>
    <w:rPr>
      <w:rFonts w:ascii="Arial" w:hAnsi="Arial" w:cs="Arial"/>
      <w:b/>
      <w:bCs/>
      <w:kern w:val="32"/>
      <w:sz w:val="32"/>
      <w:szCs w:val="32"/>
      <w:u w:val="single"/>
    </w:rPr>
  </w:style>
  <w:style w:type="paragraph" w:styleId="Heading2">
    <w:name w:val="heading 2"/>
    <w:basedOn w:val="Normal"/>
    <w:next w:val="Normal"/>
    <w:link w:val="Heading2Char"/>
    <w:uiPriority w:val="99"/>
    <w:qFormat/>
    <w:rsid w:val="00556B82"/>
    <w:pPr>
      <w:keepNext/>
      <w:spacing w:before="240" w:after="60"/>
      <w:outlineLvl w:val="1"/>
    </w:pPr>
    <w:rPr>
      <w:rFonts w:ascii="Arial" w:hAnsi="Arial" w:cs="Arial"/>
      <w:b/>
      <w:bCs/>
      <w:iCs/>
      <w:sz w:val="32"/>
      <w:szCs w:val="28"/>
    </w:rPr>
  </w:style>
  <w:style w:type="paragraph" w:styleId="Heading3">
    <w:name w:val="heading 3"/>
    <w:basedOn w:val="Normal"/>
    <w:next w:val="Normal"/>
    <w:link w:val="Heading3Char"/>
    <w:uiPriority w:val="99"/>
    <w:qFormat/>
    <w:rsid w:val="0022325E"/>
    <w:pPr>
      <w:keepNext/>
      <w:spacing w:before="240" w:after="60"/>
      <w:ind w:left="1440"/>
      <w:outlineLvl w:val="2"/>
    </w:pPr>
    <w:rPr>
      <w:rFonts w:ascii="Arial" w:hAnsi="Arial"/>
      <w:b/>
      <w:sz w:val="32"/>
      <w:szCs w:val="20"/>
      <w:lang w:val="en-US" w:eastAsia="en-US"/>
    </w:rPr>
  </w:style>
  <w:style w:type="paragraph" w:styleId="Heading4">
    <w:name w:val="heading 4"/>
    <w:basedOn w:val="Normal"/>
    <w:next w:val="Normal"/>
    <w:link w:val="Heading4Char"/>
    <w:uiPriority w:val="99"/>
    <w:qFormat/>
    <w:rsid w:val="00387E8C"/>
    <w:pPr>
      <w:keepNext/>
      <w:spacing w:before="240" w:after="60"/>
      <w:outlineLvl w:val="3"/>
    </w:pPr>
    <w:rPr>
      <w:b/>
      <w:bCs/>
      <w:sz w:val="28"/>
      <w:szCs w:val="28"/>
    </w:rPr>
  </w:style>
  <w:style w:type="paragraph" w:styleId="Heading5">
    <w:name w:val="heading 5"/>
    <w:basedOn w:val="Normal"/>
    <w:next w:val="Normal"/>
    <w:link w:val="Heading5Char"/>
    <w:uiPriority w:val="99"/>
    <w:qFormat/>
    <w:rsid w:val="00387E8C"/>
    <w:pPr>
      <w:spacing w:before="240" w:after="60"/>
      <w:outlineLvl w:val="4"/>
    </w:pPr>
    <w:rPr>
      <w:b/>
      <w:bCs/>
      <w:i/>
      <w:iCs/>
      <w:sz w:val="26"/>
      <w:szCs w:val="26"/>
    </w:rPr>
  </w:style>
  <w:style w:type="paragraph" w:styleId="Heading6">
    <w:name w:val="heading 6"/>
    <w:basedOn w:val="Normal"/>
    <w:next w:val="Normal"/>
    <w:link w:val="Heading6Char"/>
    <w:uiPriority w:val="99"/>
    <w:qFormat/>
    <w:rsid w:val="00387E8C"/>
    <w:pPr>
      <w:spacing w:before="240" w:after="60"/>
      <w:outlineLvl w:val="5"/>
    </w:pPr>
    <w:rPr>
      <w:b/>
      <w:bCs/>
      <w:sz w:val="22"/>
      <w:szCs w:val="22"/>
    </w:rPr>
  </w:style>
  <w:style w:type="paragraph" w:styleId="Heading7">
    <w:name w:val="heading 7"/>
    <w:basedOn w:val="Normal"/>
    <w:next w:val="Normal"/>
    <w:link w:val="Heading7Char"/>
    <w:uiPriority w:val="99"/>
    <w:qFormat/>
    <w:rsid w:val="00387E8C"/>
    <w:pPr>
      <w:spacing w:before="240" w:after="60"/>
      <w:outlineLvl w:val="6"/>
    </w:pPr>
  </w:style>
  <w:style w:type="paragraph" w:styleId="Heading8">
    <w:name w:val="heading 8"/>
    <w:basedOn w:val="Normal"/>
    <w:next w:val="Normal"/>
    <w:link w:val="Heading8Char"/>
    <w:uiPriority w:val="99"/>
    <w:qFormat/>
    <w:rsid w:val="00387E8C"/>
    <w:pPr>
      <w:spacing w:before="240" w:after="60"/>
      <w:outlineLvl w:val="7"/>
    </w:pPr>
    <w:rPr>
      <w:i/>
      <w:iCs/>
    </w:rPr>
  </w:style>
  <w:style w:type="paragraph" w:styleId="Heading9">
    <w:name w:val="heading 9"/>
    <w:basedOn w:val="Normal"/>
    <w:next w:val="Normal"/>
    <w:link w:val="Heading9Char"/>
    <w:uiPriority w:val="99"/>
    <w:qFormat/>
    <w:rsid w:val="00387E8C"/>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5005"/>
    <w:rPr>
      <w:rFonts w:ascii="Arial" w:hAnsi="Arial" w:cs="Arial"/>
      <w:b/>
      <w:bCs/>
      <w:kern w:val="32"/>
      <w:sz w:val="32"/>
      <w:szCs w:val="32"/>
      <w:u w:val="single"/>
      <w:lang w:val="en-GB" w:eastAsia="en-GB" w:bidi="ar-SA"/>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BalloonText">
    <w:name w:val="Balloon Text"/>
    <w:basedOn w:val="Normal"/>
    <w:link w:val="BalloonTextChar"/>
    <w:uiPriority w:val="99"/>
    <w:semiHidden/>
    <w:rsid w:val="0041769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CharChar1Char1CharChar">
    <w:name w:val="Char Char1 Char1 Char Char"/>
    <w:basedOn w:val="Normal"/>
    <w:uiPriority w:val="99"/>
    <w:rsid w:val="0056684E"/>
    <w:pPr>
      <w:spacing w:after="160" w:line="240" w:lineRule="exact"/>
    </w:pPr>
    <w:rPr>
      <w:rFonts w:ascii="Tahoma" w:hAnsi="Tahoma"/>
      <w:sz w:val="20"/>
      <w:szCs w:val="20"/>
      <w:lang w:val="en-US" w:eastAsia="en-US"/>
    </w:rPr>
  </w:style>
  <w:style w:type="paragraph" w:styleId="FootnoteText">
    <w:name w:val="footnote text"/>
    <w:aliases w:val="Footnote Text Char"/>
    <w:basedOn w:val="Normal"/>
    <w:link w:val="FootnoteTextChar1"/>
    <w:uiPriority w:val="99"/>
    <w:semiHidden/>
    <w:rsid w:val="0056684E"/>
    <w:rPr>
      <w:sz w:val="20"/>
      <w:szCs w:val="20"/>
    </w:rPr>
  </w:style>
  <w:style w:type="character" w:customStyle="1" w:styleId="FootnoteTextChar1">
    <w:name w:val="Footnote Text Char1"/>
    <w:aliases w:val="Footnote Text Char Char"/>
    <w:basedOn w:val="DefaultParagraphFont"/>
    <w:link w:val="FootnoteText"/>
    <w:uiPriority w:val="99"/>
    <w:semiHidden/>
    <w:locked/>
    <w:rPr>
      <w:rFonts w:cs="Times New Roman"/>
      <w:sz w:val="20"/>
      <w:szCs w:val="20"/>
    </w:rPr>
  </w:style>
  <w:style w:type="character" w:styleId="FootnoteReference">
    <w:name w:val="footnote reference"/>
    <w:basedOn w:val="DefaultParagraphFont"/>
    <w:uiPriority w:val="99"/>
    <w:semiHidden/>
    <w:rsid w:val="0056684E"/>
    <w:rPr>
      <w:rFonts w:cs="Times New Roman"/>
      <w:vertAlign w:val="superscript"/>
    </w:rPr>
  </w:style>
  <w:style w:type="paragraph" w:styleId="Footer">
    <w:name w:val="footer"/>
    <w:basedOn w:val="Normal"/>
    <w:link w:val="FooterChar"/>
    <w:uiPriority w:val="99"/>
    <w:rsid w:val="00A341B4"/>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A341B4"/>
    <w:rPr>
      <w:rFonts w:cs="Times New Roman"/>
    </w:rPr>
  </w:style>
  <w:style w:type="paragraph" w:customStyle="1" w:styleId="body">
    <w:name w:val="body"/>
    <w:basedOn w:val="Normal"/>
    <w:uiPriority w:val="99"/>
    <w:rsid w:val="006660E3"/>
    <w:pPr>
      <w:spacing w:before="100" w:beforeAutospacing="1" w:after="100" w:afterAutospacing="1"/>
    </w:pPr>
  </w:style>
  <w:style w:type="character" w:styleId="CommentReference">
    <w:name w:val="annotation reference"/>
    <w:basedOn w:val="DefaultParagraphFont"/>
    <w:uiPriority w:val="99"/>
    <w:semiHidden/>
    <w:rsid w:val="00417690"/>
    <w:rPr>
      <w:rFonts w:cs="Times New Roman"/>
      <w:sz w:val="16"/>
      <w:szCs w:val="16"/>
    </w:rPr>
  </w:style>
  <w:style w:type="paragraph" w:styleId="CommentText">
    <w:name w:val="annotation text"/>
    <w:basedOn w:val="Normal"/>
    <w:link w:val="CommentTextChar"/>
    <w:uiPriority w:val="99"/>
    <w:semiHidden/>
    <w:rsid w:val="00417690"/>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417690"/>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paragraph" w:customStyle="1" w:styleId="Text2">
    <w:name w:val="Text 2"/>
    <w:basedOn w:val="Normal"/>
    <w:uiPriority w:val="99"/>
    <w:rsid w:val="00E25CED"/>
    <w:pPr>
      <w:tabs>
        <w:tab w:val="left" w:pos="2160"/>
      </w:tabs>
      <w:spacing w:after="240"/>
      <w:ind w:left="1077"/>
      <w:jc w:val="both"/>
    </w:pPr>
    <w:rPr>
      <w:szCs w:val="20"/>
      <w:lang w:eastAsia="en-US"/>
    </w:rPr>
  </w:style>
  <w:style w:type="character" w:styleId="Hyperlink">
    <w:name w:val="Hyperlink"/>
    <w:basedOn w:val="DefaultParagraphFont"/>
    <w:uiPriority w:val="99"/>
    <w:rsid w:val="00E25CED"/>
    <w:rPr>
      <w:rFonts w:cs="Times New Roman"/>
      <w:color w:val="0000FF"/>
      <w:u w:val="single"/>
    </w:rPr>
  </w:style>
  <w:style w:type="paragraph" w:styleId="Subtitle">
    <w:name w:val="Subtitle"/>
    <w:basedOn w:val="Normal"/>
    <w:link w:val="SubtitleChar"/>
    <w:uiPriority w:val="99"/>
    <w:qFormat/>
    <w:rsid w:val="00E25CED"/>
    <w:pPr>
      <w:tabs>
        <w:tab w:val="left" w:pos="-1440"/>
        <w:tab w:val="left" w:pos="-720"/>
        <w:tab w:val="left" w:pos="828"/>
        <w:tab w:val="left" w:pos="1044"/>
        <w:tab w:val="left" w:pos="1260"/>
        <w:tab w:val="left" w:pos="1476"/>
        <w:tab w:val="left" w:pos="1692"/>
        <w:tab w:val="left" w:pos="2160"/>
      </w:tabs>
      <w:jc w:val="center"/>
    </w:pPr>
    <w:rPr>
      <w:b/>
      <w:sz w:val="22"/>
      <w:szCs w:val="20"/>
      <w:lang w:val="fr-FR" w:eastAsia="fr-BE"/>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character" w:customStyle="1" w:styleId="Added">
    <w:name w:val="Added"/>
    <w:basedOn w:val="DefaultParagraphFont"/>
    <w:uiPriority w:val="99"/>
    <w:rsid w:val="00E25CED"/>
    <w:rPr>
      <w:rFonts w:cs="Times New Roman"/>
      <w:b/>
      <w:u w:val="single"/>
    </w:rPr>
  </w:style>
  <w:style w:type="paragraph" w:customStyle="1" w:styleId="ListBullet1">
    <w:name w:val="List Bullet 1"/>
    <w:basedOn w:val="Normal"/>
    <w:uiPriority w:val="99"/>
    <w:rsid w:val="00EC64A0"/>
    <w:pPr>
      <w:numPr>
        <w:numId w:val="4"/>
      </w:numPr>
      <w:spacing w:before="120" w:after="120"/>
      <w:jc w:val="both"/>
    </w:pPr>
    <w:rPr>
      <w:szCs w:val="20"/>
      <w:lang w:eastAsia="zh-CN"/>
    </w:rPr>
  </w:style>
  <w:style w:type="paragraph" w:styleId="ListNumber">
    <w:name w:val="List Number"/>
    <w:basedOn w:val="Normal"/>
    <w:uiPriority w:val="99"/>
    <w:rsid w:val="00EC64A0"/>
    <w:pPr>
      <w:numPr>
        <w:numId w:val="3"/>
      </w:numPr>
      <w:spacing w:before="120" w:after="120"/>
      <w:jc w:val="both"/>
    </w:pPr>
    <w:rPr>
      <w:szCs w:val="20"/>
      <w:lang w:eastAsia="zh-CN"/>
    </w:rPr>
  </w:style>
  <w:style w:type="paragraph" w:customStyle="1" w:styleId="ListNumberLevel2">
    <w:name w:val="List Number (Level 2)"/>
    <w:basedOn w:val="Normal"/>
    <w:uiPriority w:val="99"/>
    <w:rsid w:val="00EC64A0"/>
    <w:pPr>
      <w:numPr>
        <w:ilvl w:val="1"/>
        <w:numId w:val="3"/>
      </w:numPr>
      <w:spacing w:before="120" w:after="120"/>
      <w:jc w:val="both"/>
    </w:pPr>
    <w:rPr>
      <w:szCs w:val="20"/>
      <w:lang w:eastAsia="zh-CN"/>
    </w:rPr>
  </w:style>
  <w:style w:type="paragraph" w:customStyle="1" w:styleId="ListNumberLevel3">
    <w:name w:val="List Number (Level 3)"/>
    <w:basedOn w:val="Normal"/>
    <w:uiPriority w:val="99"/>
    <w:rsid w:val="00EC64A0"/>
    <w:pPr>
      <w:numPr>
        <w:ilvl w:val="2"/>
        <w:numId w:val="3"/>
      </w:numPr>
      <w:spacing w:before="120" w:after="120"/>
      <w:jc w:val="both"/>
    </w:pPr>
    <w:rPr>
      <w:szCs w:val="20"/>
      <w:lang w:eastAsia="zh-CN"/>
    </w:rPr>
  </w:style>
  <w:style w:type="paragraph" w:customStyle="1" w:styleId="ListNumberLevel4">
    <w:name w:val="List Number (Level 4)"/>
    <w:basedOn w:val="Normal"/>
    <w:uiPriority w:val="99"/>
    <w:rsid w:val="00EC64A0"/>
    <w:pPr>
      <w:numPr>
        <w:ilvl w:val="3"/>
        <w:numId w:val="3"/>
      </w:numPr>
      <w:spacing w:before="120" w:after="120"/>
      <w:jc w:val="both"/>
    </w:pPr>
    <w:rPr>
      <w:szCs w:val="20"/>
      <w:lang w:eastAsia="zh-CN"/>
    </w:rPr>
  </w:style>
  <w:style w:type="paragraph" w:customStyle="1" w:styleId="Text1">
    <w:name w:val="Text 1"/>
    <w:basedOn w:val="Normal"/>
    <w:uiPriority w:val="99"/>
    <w:rsid w:val="00EC64A0"/>
    <w:pPr>
      <w:spacing w:after="240"/>
      <w:ind w:left="482"/>
      <w:jc w:val="both"/>
    </w:pPr>
    <w:rPr>
      <w:szCs w:val="20"/>
      <w:lang w:eastAsia="en-US"/>
    </w:rPr>
  </w:style>
  <w:style w:type="paragraph" w:styleId="NormalWeb">
    <w:name w:val="Normal (Web)"/>
    <w:basedOn w:val="Normal"/>
    <w:uiPriority w:val="99"/>
    <w:rsid w:val="0093385A"/>
    <w:pPr>
      <w:spacing w:before="100" w:beforeAutospacing="1" w:after="100" w:afterAutospacing="1"/>
    </w:pPr>
  </w:style>
  <w:style w:type="paragraph" w:styleId="TOC1">
    <w:name w:val="toc 1"/>
    <w:basedOn w:val="Normal"/>
    <w:next w:val="Normal"/>
    <w:autoRedefine/>
    <w:uiPriority w:val="99"/>
    <w:semiHidden/>
    <w:rsid w:val="007B71A7"/>
    <w:pPr>
      <w:tabs>
        <w:tab w:val="right" w:leader="dot" w:pos="9360"/>
      </w:tabs>
      <w:spacing w:before="120" w:line="320" w:lineRule="exact"/>
      <w:jc w:val="center"/>
    </w:pPr>
    <w:rPr>
      <w:rFonts w:ascii="Arial" w:hAnsi="Arial"/>
      <w:b/>
      <w:noProof/>
    </w:rPr>
  </w:style>
  <w:style w:type="paragraph" w:styleId="TOC3">
    <w:name w:val="toc 3"/>
    <w:basedOn w:val="Normal"/>
    <w:next w:val="Normal"/>
    <w:autoRedefine/>
    <w:uiPriority w:val="99"/>
    <w:semiHidden/>
    <w:rsid w:val="00602EFF"/>
    <w:pPr>
      <w:ind w:left="480"/>
    </w:pPr>
  </w:style>
  <w:style w:type="paragraph" w:styleId="TOC2">
    <w:name w:val="toc 2"/>
    <w:basedOn w:val="Normal"/>
    <w:next w:val="Normal"/>
    <w:autoRedefine/>
    <w:uiPriority w:val="99"/>
    <w:semiHidden/>
    <w:rsid w:val="004438C5"/>
    <w:pPr>
      <w:tabs>
        <w:tab w:val="left" w:pos="720"/>
        <w:tab w:val="right" w:leader="dot" w:pos="9360"/>
      </w:tabs>
      <w:spacing w:line="320" w:lineRule="exact"/>
      <w:ind w:left="240" w:right="-366"/>
    </w:pPr>
  </w:style>
  <w:style w:type="paragraph" w:styleId="Header">
    <w:name w:val="header"/>
    <w:basedOn w:val="Normal"/>
    <w:link w:val="HeaderChar"/>
    <w:uiPriority w:val="99"/>
    <w:rsid w:val="009B6081"/>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Title">
    <w:name w:val="Title"/>
    <w:basedOn w:val="Normal"/>
    <w:link w:val="TitleChar"/>
    <w:uiPriority w:val="99"/>
    <w:qFormat/>
    <w:rsid w:val="00FA0B5D"/>
    <w:pPr>
      <w:jc w:val="center"/>
    </w:pPr>
    <w:rPr>
      <w:b/>
      <w:bCs/>
      <w:lang w:eastAsia="de-DE"/>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customStyle="1" w:styleId="Bullet2">
    <w:name w:val="Bullet2"/>
    <w:basedOn w:val="Normal"/>
    <w:uiPriority w:val="99"/>
    <w:rsid w:val="00D62FF2"/>
    <w:pPr>
      <w:numPr>
        <w:numId w:val="5"/>
      </w:numPr>
      <w:tabs>
        <w:tab w:val="left" w:pos="1701"/>
      </w:tabs>
      <w:spacing w:before="60"/>
      <w:ind w:left="425" w:hanging="425"/>
    </w:pPr>
    <w:rPr>
      <w:sz w:val="22"/>
      <w:szCs w:val="20"/>
      <w:lang w:eastAsia="en-US"/>
    </w:rPr>
  </w:style>
  <w:style w:type="table" w:styleId="TableGrid">
    <w:name w:val="Table Grid"/>
    <w:basedOn w:val="TableNormal"/>
    <w:rsid w:val="000A5EDE"/>
    <w:pPr>
      <w:spacing w:after="0" w:line="240" w:lineRule="auto"/>
    </w:pPr>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
    <w:name w:val="Char Char1 Char"/>
    <w:basedOn w:val="Normal"/>
    <w:uiPriority w:val="99"/>
    <w:rsid w:val="00F34D44"/>
    <w:pPr>
      <w:spacing w:after="160" w:line="240" w:lineRule="exact"/>
    </w:pPr>
    <w:rPr>
      <w:rFonts w:ascii="Tahoma" w:hAnsi="Tahoma"/>
      <w:sz w:val="20"/>
      <w:szCs w:val="20"/>
      <w:lang w:val="en-US" w:eastAsia="en-US"/>
    </w:rPr>
  </w:style>
  <w:style w:type="paragraph" w:customStyle="1" w:styleId="Char1CharChar">
    <w:name w:val="Char1 Char Char"/>
    <w:basedOn w:val="Normal"/>
    <w:uiPriority w:val="99"/>
    <w:rsid w:val="00A57E13"/>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rsid w:val="001B5B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sz w:val="20"/>
      <w:szCs w:val="20"/>
      <w:lang w:val="fr-FR" w:eastAsia="ja-JP"/>
    </w:rPr>
  </w:style>
  <w:style w:type="character" w:customStyle="1" w:styleId="HTMLPreformattedChar">
    <w:name w:val="HTML Preformatted Char"/>
    <w:basedOn w:val="DefaultParagraphFont"/>
    <w:link w:val="HTMLPreformatted"/>
    <w:uiPriority w:val="99"/>
    <w:semiHidden/>
    <w:locked/>
    <w:rPr>
      <w:rFonts w:ascii="Courier New" w:hAnsi="Courier New" w:cs="Courier New"/>
      <w:sz w:val="20"/>
      <w:szCs w:val="20"/>
    </w:rPr>
  </w:style>
  <w:style w:type="paragraph" w:styleId="ListBullet">
    <w:name w:val="List Bullet"/>
    <w:basedOn w:val="Normal"/>
    <w:uiPriority w:val="99"/>
    <w:rsid w:val="00BA0E0B"/>
    <w:pPr>
      <w:numPr>
        <w:numId w:val="6"/>
      </w:numPr>
      <w:spacing w:after="240"/>
      <w:jc w:val="both"/>
    </w:pPr>
    <w:rPr>
      <w:szCs w:val="20"/>
      <w:lang w:eastAsia="en-US"/>
    </w:rPr>
  </w:style>
  <w:style w:type="paragraph" w:customStyle="1" w:styleId="ZDGName">
    <w:name w:val="Z_DGName"/>
    <w:basedOn w:val="Normal"/>
    <w:uiPriority w:val="99"/>
    <w:rsid w:val="00F91C39"/>
    <w:pPr>
      <w:widowControl w:val="0"/>
      <w:ind w:right="85"/>
      <w:jc w:val="both"/>
    </w:pPr>
    <w:rPr>
      <w:rFonts w:ascii="Arial" w:hAnsi="Arial"/>
      <w:sz w:val="16"/>
      <w:szCs w:val="20"/>
      <w:lang w:eastAsia="en-US"/>
    </w:rPr>
  </w:style>
  <w:style w:type="paragraph" w:customStyle="1" w:styleId="ZCom">
    <w:name w:val="Z_Com"/>
    <w:basedOn w:val="Normal"/>
    <w:next w:val="ZDGName"/>
    <w:uiPriority w:val="99"/>
    <w:rsid w:val="00F91C39"/>
    <w:pPr>
      <w:widowControl w:val="0"/>
      <w:ind w:right="85"/>
      <w:jc w:val="both"/>
    </w:pPr>
    <w:rPr>
      <w:rFonts w:ascii="Arial" w:hAnsi="Arial"/>
      <w:szCs w:val="20"/>
      <w:lang w:eastAsia="en-US"/>
    </w:rPr>
  </w:style>
  <w:style w:type="paragraph" w:customStyle="1" w:styleId="CarCar">
    <w:name w:val="Car Car"/>
    <w:basedOn w:val="Normal"/>
    <w:uiPriority w:val="99"/>
    <w:rsid w:val="00E87D66"/>
    <w:pPr>
      <w:spacing w:after="160" w:line="240" w:lineRule="exact"/>
    </w:pPr>
    <w:rPr>
      <w:rFonts w:ascii="Tahoma" w:hAnsi="Tahoma"/>
      <w:sz w:val="20"/>
      <w:szCs w:val="20"/>
      <w:lang w:val="en-US" w:eastAsia="en-US"/>
    </w:rPr>
  </w:style>
  <w:style w:type="character" w:customStyle="1" w:styleId="CharChar">
    <w:name w:val="Char Char"/>
    <w:basedOn w:val="DefaultParagraphFont"/>
    <w:uiPriority w:val="99"/>
    <w:rsid w:val="00E87D66"/>
    <w:rPr>
      <w:rFonts w:ascii="Arial" w:hAnsi="Arial" w:cs="Arial"/>
      <w:b/>
      <w:bCs/>
      <w:kern w:val="32"/>
      <w:sz w:val="32"/>
      <w:szCs w:val="32"/>
      <w:u w:val="single"/>
      <w:lang w:val="en-GB" w:eastAsia="en-GB" w:bidi="ar-SA"/>
    </w:rPr>
  </w:style>
  <w:style w:type="paragraph" w:customStyle="1" w:styleId="Char1">
    <w:name w:val="Char1"/>
    <w:basedOn w:val="Normal"/>
    <w:uiPriority w:val="99"/>
    <w:rsid w:val="00BC7806"/>
    <w:pPr>
      <w:spacing w:after="160" w:line="240" w:lineRule="exact"/>
    </w:pPr>
    <w:rPr>
      <w:rFonts w:ascii="Tahoma" w:hAnsi="Tahoma"/>
      <w:sz w:val="20"/>
      <w:szCs w:val="20"/>
      <w:lang w:val="en-US" w:eastAsia="en-US"/>
    </w:rPr>
  </w:style>
  <w:style w:type="paragraph" w:customStyle="1" w:styleId="CharCharCharCharCharCharCharCharCharZchnZchnCharCharChar">
    <w:name w:val="Char Char Char Char Char Char Char Char Char Zchn Zchn Char Char Char"/>
    <w:basedOn w:val="Normal"/>
    <w:uiPriority w:val="99"/>
    <w:rsid w:val="003B7CC9"/>
    <w:pPr>
      <w:spacing w:after="160" w:line="240" w:lineRule="exact"/>
    </w:pPr>
    <w:rPr>
      <w:rFonts w:ascii="Tahoma" w:hAnsi="Tahoma"/>
      <w:sz w:val="20"/>
      <w:szCs w:val="20"/>
      <w:lang w:val="en-US" w:eastAsia="en-US"/>
    </w:rPr>
  </w:style>
  <w:style w:type="paragraph" w:customStyle="1" w:styleId="CharCharCharCharCharCharCharCharCharZchnZchnCharChar">
    <w:name w:val="Char Char Char Char Char Char Char Char Char Zchn Zchn Char Char"/>
    <w:basedOn w:val="Normal"/>
    <w:uiPriority w:val="99"/>
    <w:rsid w:val="008B1B49"/>
    <w:pPr>
      <w:spacing w:after="160" w:line="240" w:lineRule="exact"/>
    </w:pPr>
    <w:rPr>
      <w:rFonts w:ascii="Tahoma" w:hAnsi="Tahoma"/>
      <w:sz w:val="20"/>
      <w:szCs w:val="20"/>
      <w:lang w:val="en-US" w:eastAsia="en-US"/>
    </w:rPr>
  </w:style>
  <w:style w:type="paragraph" w:customStyle="1" w:styleId="CharCharChar1CharCharChar">
    <w:name w:val="Char Char Char1 Char Char Char"/>
    <w:aliases w:val="Char Char Char1 Char"/>
    <w:basedOn w:val="Normal"/>
    <w:uiPriority w:val="99"/>
    <w:rsid w:val="00CD2720"/>
    <w:rPr>
      <w:lang w:val="pl-PL" w:eastAsia="pl-PL"/>
    </w:rPr>
  </w:style>
  <w:style w:type="paragraph" w:customStyle="1" w:styleId="NumPar1">
    <w:name w:val="NumPar 1"/>
    <w:basedOn w:val="Normal"/>
    <w:next w:val="Text1"/>
    <w:uiPriority w:val="99"/>
    <w:rsid w:val="00C27176"/>
    <w:pPr>
      <w:numPr>
        <w:numId w:val="7"/>
      </w:numPr>
      <w:spacing w:before="120" w:after="120"/>
      <w:jc w:val="both"/>
    </w:pPr>
    <w:rPr>
      <w:szCs w:val="20"/>
      <w:lang w:eastAsia="zh-CN"/>
    </w:rPr>
  </w:style>
  <w:style w:type="paragraph" w:customStyle="1" w:styleId="NumPar2">
    <w:name w:val="NumPar 2"/>
    <w:basedOn w:val="Normal"/>
    <w:next w:val="Text2"/>
    <w:uiPriority w:val="99"/>
    <w:rsid w:val="00C27176"/>
    <w:pPr>
      <w:numPr>
        <w:ilvl w:val="1"/>
        <w:numId w:val="7"/>
      </w:numPr>
      <w:spacing w:before="120" w:after="120"/>
      <w:jc w:val="both"/>
    </w:pPr>
    <w:rPr>
      <w:szCs w:val="20"/>
      <w:lang w:eastAsia="zh-CN"/>
    </w:rPr>
  </w:style>
  <w:style w:type="paragraph" w:customStyle="1" w:styleId="NumPar3">
    <w:name w:val="NumPar 3"/>
    <w:basedOn w:val="Normal"/>
    <w:next w:val="Normal"/>
    <w:uiPriority w:val="99"/>
    <w:rsid w:val="00C27176"/>
    <w:pPr>
      <w:numPr>
        <w:ilvl w:val="2"/>
        <w:numId w:val="7"/>
      </w:numPr>
      <w:spacing w:before="120" w:after="120"/>
      <w:jc w:val="both"/>
    </w:pPr>
    <w:rPr>
      <w:szCs w:val="20"/>
      <w:lang w:eastAsia="zh-CN"/>
    </w:rPr>
  </w:style>
  <w:style w:type="paragraph" w:customStyle="1" w:styleId="NumPar4">
    <w:name w:val="NumPar 4"/>
    <w:basedOn w:val="Normal"/>
    <w:next w:val="Normal"/>
    <w:uiPriority w:val="99"/>
    <w:rsid w:val="00C27176"/>
    <w:pPr>
      <w:numPr>
        <w:ilvl w:val="3"/>
        <w:numId w:val="7"/>
      </w:numPr>
      <w:spacing w:before="120" w:after="120"/>
      <w:jc w:val="both"/>
    </w:pPr>
    <w:rPr>
      <w:szCs w:val="20"/>
      <w:lang w:eastAsia="zh-CN"/>
    </w:rPr>
  </w:style>
  <w:style w:type="paragraph" w:customStyle="1" w:styleId="Titreobjet">
    <w:name w:val="Titre objet"/>
    <w:basedOn w:val="Normal"/>
    <w:next w:val="Normal"/>
    <w:uiPriority w:val="99"/>
    <w:rsid w:val="00427627"/>
    <w:pPr>
      <w:spacing w:before="360" w:after="360"/>
      <w:jc w:val="center"/>
    </w:pPr>
    <w:rPr>
      <w:b/>
      <w:szCs w:val="20"/>
      <w:lang w:eastAsia="zh-CN"/>
    </w:rPr>
  </w:style>
  <w:style w:type="paragraph" w:customStyle="1" w:styleId="Char">
    <w:name w:val="Char"/>
    <w:basedOn w:val="Normal"/>
    <w:uiPriority w:val="99"/>
    <w:rsid w:val="00D813A1"/>
    <w:rPr>
      <w:lang w:val="pl-PL" w:eastAsia="pl-PL"/>
    </w:rPr>
  </w:style>
  <w:style w:type="character" w:styleId="FollowedHyperlink">
    <w:name w:val="FollowedHyperlink"/>
    <w:basedOn w:val="DefaultParagraphFont"/>
    <w:uiPriority w:val="99"/>
    <w:rsid w:val="00C25683"/>
    <w:rPr>
      <w:rFonts w:cs="Times New Roman"/>
      <w:color w:val="800080"/>
      <w:u w:val="single"/>
    </w:rPr>
  </w:style>
  <w:style w:type="paragraph" w:customStyle="1" w:styleId="Header3">
    <w:name w:val="Header 3"/>
    <w:basedOn w:val="Normal"/>
    <w:uiPriority w:val="99"/>
    <w:semiHidden/>
    <w:rsid w:val="00E86388"/>
    <w:pPr>
      <w:jc w:val="both"/>
    </w:pPr>
    <w:rPr>
      <w:b/>
    </w:rPr>
  </w:style>
  <w:style w:type="paragraph" w:styleId="List">
    <w:name w:val="List"/>
    <w:basedOn w:val="Normal"/>
    <w:uiPriority w:val="99"/>
    <w:rsid w:val="00387E8C"/>
    <w:pPr>
      <w:ind w:left="283" w:hanging="283"/>
    </w:pPr>
  </w:style>
  <w:style w:type="paragraph" w:styleId="List2">
    <w:name w:val="List 2"/>
    <w:basedOn w:val="Normal"/>
    <w:uiPriority w:val="99"/>
    <w:rsid w:val="00387E8C"/>
    <w:pPr>
      <w:ind w:left="566" w:hanging="283"/>
    </w:pPr>
  </w:style>
  <w:style w:type="paragraph" w:styleId="List3">
    <w:name w:val="List 3"/>
    <w:basedOn w:val="Normal"/>
    <w:uiPriority w:val="99"/>
    <w:rsid w:val="00387E8C"/>
    <w:pPr>
      <w:ind w:left="849" w:hanging="283"/>
    </w:pPr>
  </w:style>
  <w:style w:type="paragraph" w:styleId="List4">
    <w:name w:val="List 4"/>
    <w:basedOn w:val="Normal"/>
    <w:uiPriority w:val="99"/>
    <w:rsid w:val="00387E8C"/>
    <w:pPr>
      <w:ind w:left="1132" w:hanging="283"/>
    </w:pPr>
  </w:style>
  <w:style w:type="paragraph" w:styleId="ListBullet2">
    <w:name w:val="List Bullet 2"/>
    <w:basedOn w:val="Normal"/>
    <w:uiPriority w:val="99"/>
    <w:rsid w:val="00387E8C"/>
    <w:pPr>
      <w:numPr>
        <w:numId w:val="1"/>
      </w:numPr>
      <w:tabs>
        <w:tab w:val="clear" w:pos="360"/>
        <w:tab w:val="num" w:pos="643"/>
      </w:tabs>
      <w:ind w:left="643"/>
    </w:pPr>
  </w:style>
  <w:style w:type="paragraph" w:styleId="ListBullet3">
    <w:name w:val="List Bullet 3"/>
    <w:basedOn w:val="Normal"/>
    <w:uiPriority w:val="99"/>
    <w:rsid w:val="00387E8C"/>
    <w:pPr>
      <w:numPr>
        <w:numId w:val="2"/>
      </w:numPr>
      <w:tabs>
        <w:tab w:val="clear" w:pos="360"/>
        <w:tab w:val="num" w:pos="926"/>
      </w:tabs>
      <w:ind w:left="926"/>
    </w:pPr>
  </w:style>
  <w:style w:type="paragraph" w:styleId="ListContinue">
    <w:name w:val="List Continue"/>
    <w:basedOn w:val="Normal"/>
    <w:uiPriority w:val="99"/>
    <w:rsid w:val="00387E8C"/>
    <w:pPr>
      <w:spacing w:after="120"/>
      <w:ind w:left="283"/>
    </w:pPr>
  </w:style>
  <w:style w:type="paragraph" w:styleId="BodyText">
    <w:name w:val="Body Text"/>
    <w:basedOn w:val="Normal"/>
    <w:link w:val="BodyTextChar"/>
    <w:uiPriority w:val="99"/>
    <w:rsid w:val="00387E8C"/>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odyTextIndent">
    <w:name w:val="Body Text Indent"/>
    <w:basedOn w:val="Normal"/>
    <w:link w:val="BodyTextIndentChar"/>
    <w:uiPriority w:val="99"/>
    <w:rsid w:val="00387E8C"/>
    <w:pPr>
      <w:spacing w:after="120"/>
      <w:ind w:left="283"/>
    </w:p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FirstIndent2">
    <w:name w:val="Body Text First Indent 2"/>
    <w:basedOn w:val="BodyTextIndent"/>
    <w:link w:val="BodyTextFirstIndent2Char"/>
    <w:uiPriority w:val="99"/>
    <w:rsid w:val="00387E8C"/>
    <w:pPr>
      <w:ind w:firstLine="210"/>
    </w:p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character" w:styleId="Strong">
    <w:name w:val="Strong"/>
    <w:basedOn w:val="DefaultParagraphFont"/>
    <w:uiPriority w:val="99"/>
    <w:qFormat/>
    <w:rsid w:val="000A6485"/>
    <w:rPr>
      <w:rFonts w:cs="Times New Roman"/>
      <w:b/>
      <w:bCs/>
    </w:rPr>
  </w:style>
  <w:style w:type="paragraph" w:customStyle="1" w:styleId="CharCharCharCharCharCharCharCharCharZchnZchnCharCharChar1CharCharCharCharCharCharCharCharCharCharCharCharCharChar">
    <w:name w:val="Char Char Char Char Char Char Char Char Char Zchn Zchn Char Char Char1 Char Char Char Char Char Char Char Char Char Char Char Char Char Char"/>
    <w:basedOn w:val="Normal"/>
    <w:uiPriority w:val="99"/>
    <w:rsid w:val="008D2455"/>
    <w:pPr>
      <w:spacing w:after="160" w:line="240" w:lineRule="exact"/>
    </w:pPr>
    <w:rPr>
      <w:rFonts w:ascii="Tahoma" w:hAnsi="Tahoma"/>
      <w:sz w:val="20"/>
      <w:szCs w:val="20"/>
      <w:lang w:val="en-US" w:eastAsia="en-US"/>
    </w:rPr>
  </w:style>
  <w:style w:type="character" w:customStyle="1" w:styleId="CharChar1">
    <w:name w:val="Char Char1"/>
    <w:basedOn w:val="DefaultParagraphFont"/>
    <w:uiPriority w:val="99"/>
    <w:rsid w:val="00D51CCB"/>
    <w:rPr>
      <w:rFonts w:ascii="Arial" w:hAnsi="Arial" w:cs="Arial"/>
      <w:b/>
      <w:bCs/>
      <w:kern w:val="32"/>
      <w:sz w:val="32"/>
      <w:szCs w:val="32"/>
      <w:u w:val="single"/>
      <w:lang w:val="en-GB" w:eastAsia="en-GB" w:bidi="ar-SA"/>
    </w:rPr>
  </w:style>
  <w:style w:type="paragraph" w:customStyle="1" w:styleId="Body0">
    <w:name w:val="Body"/>
    <w:autoRedefine/>
    <w:rsid w:val="00116B2D"/>
    <w:pPr>
      <w:spacing w:after="0" w:line="240" w:lineRule="auto"/>
    </w:pPr>
    <w:rPr>
      <w:rFonts w:ascii="Helvetica" w:eastAsia="ヒラギノ角ゴ Pro W3" w:hAnsi="Helvetica"/>
      <w:color w:val="000000"/>
      <w:sz w:val="24"/>
      <w:szCs w:val="24"/>
      <w:lang w:val="en-US"/>
    </w:rPr>
  </w:style>
  <w:style w:type="paragraph" w:customStyle="1" w:styleId="Header1">
    <w:name w:val="Header1"/>
    <w:rsid w:val="00BE4B95"/>
    <w:pPr>
      <w:suppressAutoHyphens/>
      <w:spacing w:after="0" w:line="240" w:lineRule="auto"/>
    </w:pPr>
    <w:rPr>
      <w:rFonts w:ascii="Arial" w:eastAsia="ヒラギノ角ゴ Pro W3" w:hAnsi="Arial"/>
      <w:color w:val="000000"/>
      <w:sz w:val="24"/>
      <w:szCs w:val="24"/>
    </w:rPr>
  </w:style>
  <w:style w:type="paragraph" w:styleId="ListParagraph">
    <w:name w:val="List Paragraph"/>
    <w:basedOn w:val="Normal"/>
    <w:uiPriority w:val="34"/>
    <w:qFormat/>
    <w:rsid w:val="006658BF"/>
    <w:pPr>
      <w:ind w:left="720"/>
      <w:contextualSpacing/>
    </w:pPr>
  </w:style>
</w:styles>
</file>

<file path=word/webSettings.xml><?xml version="1.0" encoding="utf-8"?>
<w:webSettings xmlns:r="http://schemas.openxmlformats.org/officeDocument/2006/relationships" xmlns:w="http://schemas.openxmlformats.org/wordprocessingml/2006/main">
  <w:divs>
    <w:div w:id="407725385">
      <w:bodyDiv w:val="1"/>
      <w:marLeft w:val="0"/>
      <w:marRight w:val="0"/>
      <w:marTop w:val="0"/>
      <w:marBottom w:val="0"/>
      <w:divBdr>
        <w:top w:val="none" w:sz="0" w:space="0" w:color="auto"/>
        <w:left w:val="none" w:sz="0" w:space="0" w:color="auto"/>
        <w:bottom w:val="none" w:sz="0" w:space="0" w:color="auto"/>
        <w:right w:val="none" w:sz="0" w:space="0" w:color="auto"/>
      </w:divBdr>
    </w:div>
    <w:div w:id="1016083229">
      <w:bodyDiv w:val="1"/>
      <w:marLeft w:val="0"/>
      <w:marRight w:val="0"/>
      <w:marTop w:val="0"/>
      <w:marBottom w:val="0"/>
      <w:divBdr>
        <w:top w:val="none" w:sz="0" w:space="0" w:color="auto"/>
        <w:left w:val="none" w:sz="0" w:space="0" w:color="auto"/>
        <w:bottom w:val="none" w:sz="0" w:space="0" w:color="auto"/>
        <w:right w:val="none" w:sz="0" w:space="0" w:color="auto"/>
      </w:divBdr>
    </w:div>
    <w:div w:id="1701392225">
      <w:marLeft w:val="0"/>
      <w:marRight w:val="0"/>
      <w:marTop w:val="0"/>
      <w:marBottom w:val="0"/>
      <w:divBdr>
        <w:top w:val="none" w:sz="0" w:space="0" w:color="auto"/>
        <w:left w:val="none" w:sz="0" w:space="0" w:color="auto"/>
        <w:bottom w:val="none" w:sz="0" w:space="0" w:color="auto"/>
        <w:right w:val="none" w:sz="0" w:space="0" w:color="auto"/>
      </w:divBdr>
      <w:divsChild>
        <w:div w:id="1701392224">
          <w:marLeft w:val="0"/>
          <w:marRight w:val="0"/>
          <w:marTop w:val="0"/>
          <w:marBottom w:val="0"/>
          <w:divBdr>
            <w:top w:val="none" w:sz="0" w:space="0" w:color="auto"/>
            <w:left w:val="none" w:sz="0" w:space="0" w:color="auto"/>
            <w:bottom w:val="none" w:sz="0" w:space="0" w:color="auto"/>
            <w:right w:val="none" w:sz="0" w:space="0" w:color="auto"/>
          </w:divBdr>
        </w:div>
        <w:div w:id="1701392226">
          <w:marLeft w:val="0"/>
          <w:marRight w:val="0"/>
          <w:marTop w:val="0"/>
          <w:marBottom w:val="0"/>
          <w:divBdr>
            <w:top w:val="none" w:sz="0" w:space="0" w:color="auto"/>
            <w:left w:val="none" w:sz="0" w:space="0" w:color="auto"/>
            <w:bottom w:val="none" w:sz="0" w:space="0" w:color="auto"/>
            <w:right w:val="none" w:sz="0" w:space="0" w:color="auto"/>
          </w:divBdr>
        </w:div>
      </w:divsChild>
    </w:div>
    <w:div w:id="1701392227">
      <w:marLeft w:val="0"/>
      <w:marRight w:val="0"/>
      <w:marTop w:val="0"/>
      <w:marBottom w:val="0"/>
      <w:divBdr>
        <w:top w:val="none" w:sz="0" w:space="0" w:color="auto"/>
        <w:left w:val="none" w:sz="0" w:space="0" w:color="auto"/>
        <w:bottom w:val="none" w:sz="0" w:space="0" w:color="auto"/>
        <w:right w:val="none" w:sz="0" w:space="0" w:color="auto"/>
      </w:divBdr>
    </w:div>
    <w:div w:id="19042935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header" Target="header2.xml"/><Relationship Id="rId4" Type="http://schemas.openxmlformats.org/officeDocument/2006/relationships/settings" Target="settings.xml"/><Relationship Id="rId7" Type="http://schemas.openxmlformats.org/officeDocument/2006/relationships/endnotes" Target="endnotes.xml"/><Relationship Id="rId1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6" Type="http://schemas.openxmlformats.org/officeDocument/2006/relationships/fontTable" Target="fontTable.xml"/><Relationship Id="rId8" Type="http://schemas.openxmlformats.org/officeDocument/2006/relationships/hyperlink" Target="mailto:t.wiseman@imperial.ac.uk" TargetMode="External"/><Relationship Id="rId13" Type="http://schemas.openxmlformats.org/officeDocument/2006/relationships/footer" Target="footer2.xml"/><Relationship Id="rId10" Type="http://schemas.openxmlformats.org/officeDocument/2006/relationships/hyperlink" Target="http://inspirebeta.net/record/920553" TargetMode="External"/><Relationship Id="rId5" Type="http://schemas.openxmlformats.org/officeDocument/2006/relationships/webSettings" Target="webSettings.xml"/><Relationship Id="rId15" Type="http://schemas.openxmlformats.org/officeDocument/2006/relationships/footer" Target="footer3.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yperlink" Target="http://www3.imperial.ac.uk/people/t.wiseman" TargetMode="External"/><Relationship Id="rId3" Type="http://schemas.openxmlformats.org/officeDocument/2006/relationships/styles" Target="styles.xml"/><Relationship Id="rId1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BFDD0-A4D8-1843-833A-8CCAA2816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11</Pages>
  <Words>6222</Words>
  <Characters>35470</Characters>
  <Application>Microsoft Word 12.1.1</Application>
  <DocSecurity>0</DocSecurity>
  <Lines>295</Lines>
  <Paragraphs>70</Paragraphs>
  <ScaleCrop>false</ScaleCrop>
  <Company/>
  <LinksUpToDate>false</LinksUpToDate>
  <CharactersWithSpaces>43559</CharactersWithSpaces>
  <SharedDoc>false</SharedDoc>
  <HyperlinksChanged>false</HyperlinksChanged>
  <AppVersion>12.0257</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cp:lastPrinted>2013-02-12T15:02:00Z</cp:lastPrinted>
  <dcterms:created xsi:type="dcterms:W3CDTF">2013-02-12T13:31:00Z</dcterms:created>
  <dcterms:modified xsi:type="dcterms:W3CDTF">2013-02-13T18:06:00Z</dcterms:modified>
</cp:coreProperties>
</file>